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AA082A">
        <w:rPr>
          <w:u w:val="single"/>
        </w:rPr>
        <w:t>алгебре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C5788F">
        <w:t>9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AA082A">
      <w:pPr>
        <w:ind w:firstLine="720"/>
        <w:jc w:val="both"/>
      </w:pPr>
      <w:r w:rsidRPr="00AA082A">
        <w:t xml:space="preserve">Рабочая программа по </w:t>
      </w:r>
      <w:r w:rsidR="00AA082A" w:rsidRPr="00AA082A">
        <w:t>алгебре</w:t>
      </w:r>
      <w:r w:rsidRPr="00AA082A">
        <w:t xml:space="preserve"> для </w:t>
      </w:r>
      <w:r w:rsidR="00C5788F">
        <w:t>9</w:t>
      </w:r>
      <w:r w:rsidRPr="00AA082A">
        <w:t xml:space="preserve"> класс</w:t>
      </w:r>
      <w:r w:rsidR="00AA082A" w:rsidRPr="00AA082A">
        <w:t>а</w:t>
      </w:r>
      <w:r w:rsidRPr="00AA082A">
        <w:t xml:space="preserve"> составлена в соответствии с </w:t>
      </w:r>
      <w:r w:rsidR="00AA082A" w:rsidRPr="00AA082A">
        <w:t xml:space="preserve">Примерной основной образовательной программой по учебному предмету </w:t>
      </w:r>
      <w:r w:rsidR="00AA082A" w:rsidRPr="00AA082A">
        <w:rPr>
          <w:b/>
        </w:rPr>
        <w:t>«Алгебра. 7</w:t>
      </w:r>
      <w:r w:rsidR="00AA082A" w:rsidRPr="00AA082A">
        <w:rPr>
          <w:b/>
          <w:bCs/>
        </w:rPr>
        <w:t xml:space="preserve">-9 </w:t>
      </w:r>
      <w:r w:rsidR="00AA082A" w:rsidRPr="00AA082A">
        <w:rPr>
          <w:b/>
        </w:rPr>
        <w:t xml:space="preserve">кл.» </w:t>
      </w:r>
      <w:r w:rsidR="00AA082A" w:rsidRPr="00AA082A">
        <w:t xml:space="preserve">/ сост. </w:t>
      </w:r>
      <w:proofErr w:type="spellStart"/>
      <w:r w:rsidR="00AA082A" w:rsidRPr="00AA082A">
        <w:t>Скафа</w:t>
      </w:r>
      <w:proofErr w:type="spellEnd"/>
      <w:r w:rsidR="00AA082A" w:rsidRPr="00AA082A">
        <w:t xml:space="preserve"> Е.И., Федченко Л.Я., Полищук И.В. – 4-е изд. </w:t>
      </w:r>
      <w:proofErr w:type="spellStart"/>
      <w:r w:rsidR="00AA082A" w:rsidRPr="00AA082A">
        <w:t>перераб</w:t>
      </w:r>
      <w:proofErr w:type="spellEnd"/>
      <w:r w:rsidR="00AA082A" w:rsidRPr="00AA082A">
        <w:t xml:space="preserve">., </w:t>
      </w:r>
      <w:proofErr w:type="spellStart"/>
      <w:r w:rsidR="00AA082A" w:rsidRPr="00AA082A">
        <w:t>дополн</w:t>
      </w:r>
      <w:proofErr w:type="spellEnd"/>
      <w:r w:rsidR="00AA082A" w:rsidRPr="00AA082A">
        <w:t>. – ГОУ ДПО «</w:t>
      </w:r>
      <w:proofErr w:type="spellStart"/>
      <w:r w:rsidR="00AA082A" w:rsidRPr="00AA082A">
        <w:t>ДонРИДПО</w:t>
      </w:r>
      <w:proofErr w:type="spellEnd"/>
      <w:r w:rsidR="00AA082A" w:rsidRPr="00AA082A">
        <w:t>». – Донецк: Истоки, 2020. – 55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AA082A" w:rsidRDefault="0036327E" w:rsidP="00AA082A">
      <w:pPr>
        <w:ind w:firstLine="720"/>
        <w:jc w:val="both"/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r w:rsidR="00AA082A">
        <w:t xml:space="preserve">Макарычев Ю.Н., Миндюк Н.Г., Нешков К.И. и др. Алгебра. </w:t>
      </w:r>
      <w:r w:rsidR="00C5788F">
        <w:t>9</w:t>
      </w:r>
      <w:r w:rsidR="00AA082A">
        <w:t xml:space="preserve"> класс / Под ред. </w:t>
      </w:r>
      <w:proofErr w:type="spellStart"/>
      <w:r w:rsidR="00AA082A">
        <w:t>Теляковского</w:t>
      </w:r>
      <w:proofErr w:type="spellEnd"/>
      <w:r w:rsidR="00AA082A">
        <w:t xml:space="preserve"> С.А. − М.: Просвещение, 2016.</w:t>
      </w:r>
    </w:p>
    <w:p w:rsidR="0036327E" w:rsidRDefault="0036327E" w:rsidP="0036327E">
      <w:pPr>
        <w:ind w:firstLine="709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>МОУ Г.ГОРЛОВКИ «ШКОЛА № 42</w:t>
      </w:r>
      <w:proofErr w:type="gramStart"/>
      <w:r>
        <w:t>»</w:t>
      </w:r>
      <w:proofErr w:type="gramEnd"/>
      <w:r>
        <w:t xml:space="preserve"> на изучение </w:t>
      </w:r>
      <w:r w:rsidR="00AA082A">
        <w:t>алгебры</w:t>
      </w:r>
      <w:r>
        <w:t xml:space="preserve"> в </w:t>
      </w:r>
      <w:r w:rsidR="00C5788F">
        <w:t>9</w:t>
      </w:r>
      <w:r>
        <w:t xml:space="preserve"> классе выделено </w:t>
      </w:r>
      <w:r w:rsidR="00AA082A">
        <w:t>3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AA082A">
        <w:rPr>
          <w:b/>
          <w:bCs/>
        </w:rPr>
        <w:t>АЛГЕБРЫ В</w:t>
      </w:r>
      <w:proofErr w:type="gramEnd"/>
      <w:r w:rsidR="00AA082A">
        <w:rPr>
          <w:b/>
          <w:bCs/>
        </w:rPr>
        <w:t xml:space="preserve"> </w:t>
      </w:r>
      <w:r w:rsidR="00C5788F">
        <w:rPr>
          <w:b/>
          <w:bCs/>
        </w:rPr>
        <w:t>9</w:t>
      </w:r>
      <w:r w:rsidR="00AA082A">
        <w:rPr>
          <w:b/>
          <w:bCs/>
        </w:rPr>
        <w:t xml:space="preserve">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0"/>
        <w:gridCol w:w="7219"/>
        <w:gridCol w:w="1742"/>
      </w:tblGrid>
      <w:tr w:rsidR="00C5788F" w:rsidRPr="00BC49A4" w:rsidTr="00622132">
        <w:trPr>
          <w:trHeight w:val="96"/>
        </w:trPr>
        <w:tc>
          <w:tcPr>
            <w:tcW w:w="479" w:type="pct"/>
            <w:shd w:val="clear" w:color="auto" w:fill="F2F2F2"/>
            <w:vAlign w:val="center"/>
          </w:tcPr>
          <w:p w:rsidR="00C5788F" w:rsidRPr="00BC49A4" w:rsidRDefault="00C5788F" w:rsidP="00622132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642" w:type="pct"/>
            <w:shd w:val="clear" w:color="auto" w:fill="F2F2F2"/>
            <w:vAlign w:val="center"/>
          </w:tcPr>
          <w:p w:rsidR="00C5788F" w:rsidRPr="00BC49A4" w:rsidRDefault="00C5788F" w:rsidP="00622132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C5788F" w:rsidRPr="00BC49A4" w:rsidRDefault="00C5788F" w:rsidP="00622132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Кол-во часов на изучение темы</w:t>
            </w:r>
          </w:p>
        </w:tc>
      </w:tr>
      <w:tr w:rsidR="00C5788F" w:rsidRPr="00027C0F" w:rsidTr="00622132">
        <w:trPr>
          <w:trHeight w:val="192"/>
        </w:trPr>
        <w:tc>
          <w:tcPr>
            <w:tcW w:w="479" w:type="pct"/>
            <w:vMerge w:val="restart"/>
            <w:vAlign w:val="center"/>
          </w:tcPr>
          <w:p w:rsidR="00C5788F" w:rsidRPr="00BC49A4" w:rsidRDefault="00C5788F" w:rsidP="00622132">
            <w:pPr>
              <w:jc w:val="center"/>
            </w:pPr>
            <w:r w:rsidRPr="00BC49A4">
              <w:t>9</w:t>
            </w:r>
          </w:p>
        </w:tc>
        <w:tc>
          <w:tcPr>
            <w:tcW w:w="3642" w:type="pct"/>
            <w:vAlign w:val="center"/>
          </w:tcPr>
          <w:p w:rsidR="00C5788F" w:rsidRPr="00BC49A4" w:rsidRDefault="00C5788F" w:rsidP="00622132">
            <w:pPr>
              <w:jc w:val="both"/>
            </w:pPr>
            <w:r w:rsidRPr="00BC49A4">
              <w:t xml:space="preserve">Обобщение и систематизация </w:t>
            </w:r>
            <w:r>
              <w:t>программного материала по математике за курс 5 – 8 классов</w:t>
            </w:r>
            <w:r w:rsidRPr="00BC49A4">
              <w:t xml:space="preserve"> </w:t>
            </w:r>
          </w:p>
        </w:tc>
        <w:tc>
          <w:tcPr>
            <w:tcW w:w="879" w:type="pct"/>
            <w:vAlign w:val="center"/>
          </w:tcPr>
          <w:p w:rsidR="00C5788F" w:rsidRPr="00027C0F" w:rsidRDefault="00C5788F" w:rsidP="00622132">
            <w:pPr>
              <w:jc w:val="center"/>
            </w:pPr>
            <w:r w:rsidRPr="00027C0F">
              <w:t>12</w:t>
            </w:r>
          </w:p>
        </w:tc>
      </w:tr>
      <w:tr w:rsidR="00C5788F" w:rsidRPr="00027C0F" w:rsidTr="00622132">
        <w:trPr>
          <w:trHeight w:val="192"/>
        </w:trPr>
        <w:tc>
          <w:tcPr>
            <w:tcW w:w="479" w:type="pct"/>
            <w:vMerge/>
            <w:vAlign w:val="center"/>
          </w:tcPr>
          <w:p w:rsidR="00C5788F" w:rsidRPr="00BC49A4" w:rsidRDefault="00C5788F" w:rsidP="00622132">
            <w:pPr>
              <w:jc w:val="center"/>
            </w:pPr>
          </w:p>
        </w:tc>
        <w:tc>
          <w:tcPr>
            <w:tcW w:w="3642" w:type="pct"/>
            <w:vAlign w:val="center"/>
          </w:tcPr>
          <w:p w:rsidR="00C5788F" w:rsidRPr="00BC49A4" w:rsidRDefault="00C5788F" w:rsidP="00622132">
            <w:pPr>
              <w:jc w:val="both"/>
            </w:pPr>
            <w:r w:rsidRPr="00BC49A4">
              <w:t>Квадратичная</w:t>
            </w:r>
            <w:r w:rsidRPr="00BC49A4">
              <w:rPr>
                <w:bCs/>
              </w:rPr>
              <w:t xml:space="preserve"> функция</w:t>
            </w:r>
          </w:p>
        </w:tc>
        <w:tc>
          <w:tcPr>
            <w:tcW w:w="879" w:type="pct"/>
            <w:vAlign w:val="center"/>
          </w:tcPr>
          <w:p w:rsidR="00C5788F" w:rsidRPr="00027C0F" w:rsidRDefault="00C5788F" w:rsidP="00622132">
            <w:pPr>
              <w:jc w:val="center"/>
            </w:pPr>
            <w:r>
              <w:t>21</w:t>
            </w:r>
          </w:p>
        </w:tc>
      </w:tr>
      <w:tr w:rsidR="00C5788F" w:rsidRPr="00027C0F" w:rsidTr="00622132">
        <w:trPr>
          <w:trHeight w:val="235"/>
        </w:trPr>
        <w:tc>
          <w:tcPr>
            <w:tcW w:w="479" w:type="pct"/>
            <w:vMerge/>
            <w:vAlign w:val="center"/>
          </w:tcPr>
          <w:p w:rsidR="00C5788F" w:rsidRPr="00BC49A4" w:rsidRDefault="00C5788F" w:rsidP="00622132">
            <w:pPr>
              <w:jc w:val="center"/>
            </w:pPr>
          </w:p>
        </w:tc>
        <w:tc>
          <w:tcPr>
            <w:tcW w:w="3642" w:type="pct"/>
          </w:tcPr>
          <w:p w:rsidR="00C5788F" w:rsidRPr="00BC49A4" w:rsidRDefault="00C5788F" w:rsidP="00622132">
            <w:pPr>
              <w:pStyle w:val="11"/>
              <w:ind w:left="0"/>
              <w:jc w:val="both"/>
            </w:pPr>
            <w:r w:rsidRPr="00BC49A4">
              <w:t>Уравнения</w:t>
            </w:r>
            <w:r w:rsidRPr="00BC49A4">
              <w:rPr>
                <w:bCs/>
              </w:rPr>
              <w:t xml:space="preserve"> и неравенства с одной переменной</w:t>
            </w:r>
          </w:p>
        </w:tc>
        <w:tc>
          <w:tcPr>
            <w:tcW w:w="879" w:type="pct"/>
            <w:vAlign w:val="center"/>
          </w:tcPr>
          <w:p w:rsidR="00C5788F" w:rsidRPr="00027C0F" w:rsidRDefault="00C5788F" w:rsidP="00622132">
            <w:pPr>
              <w:jc w:val="center"/>
            </w:pPr>
            <w:r w:rsidRPr="00027C0F">
              <w:t>1</w:t>
            </w:r>
            <w:r>
              <w:t>5</w:t>
            </w:r>
          </w:p>
        </w:tc>
      </w:tr>
      <w:tr w:rsidR="00C5788F" w:rsidRPr="00BC49A4" w:rsidTr="00622132">
        <w:trPr>
          <w:trHeight w:val="192"/>
        </w:trPr>
        <w:tc>
          <w:tcPr>
            <w:tcW w:w="479" w:type="pct"/>
            <w:vMerge/>
            <w:vAlign w:val="center"/>
          </w:tcPr>
          <w:p w:rsidR="00C5788F" w:rsidRPr="00BC49A4" w:rsidRDefault="00C5788F" w:rsidP="00622132">
            <w:pPr>
              <w:jc w:val="center"/>
            </w:pPr>
          </w:p>
        </w:tc>
        <w:tc>
          <w:tcPr>
            <w:tcW w:w="3642" w:type="pct"/>
          </w:tcPr>
          <w:p w:rsidR="00C5788F" w:rsidRPr="00BC49A4" w:rsidRDefault="00C5788F" w:rsidP="00622132">
            <w:pPr>
              <w:pStyle w:val="11"/>
              <w:ind w:left="0"/>
              <w:jc w:val="both"/>
            </w:pPr>
            <w:r w:rsidRPr="00BC49A4">
              <w:t>Уравнения</w:t>
            </w:r>
            <w:r w:rsidRPr="00BC49A4">
              <w:rPr>
                <w:bCs/>
              </w:rPr>
              <w:t xml:space="preserve"> и неравенства с двумя переменными</w:t>
            </w:r>
          </w:p>
        </w:tc>
        <w:tc>
          <w:tcPr>
            <w:tcW w:w="879" w:type="pct"/>
            <w:vAlign w:val="center"/>
          </w:tcPr>
          <w:p w:rsidR="00C5788F" w:rsidRPr="00BC49A4" w:rsidRDefault="00C5788F" w:rsidP="00622132">
            <w:pPr>
              <w:jc w:val="center"/>
            </w:pPr>
            <w:r>
              <w:t>11</w:t>
            </w:r>
          </w:p>
        </w:tc>
      </w:tr>
      <w:tr w:rsidR="00C5788F" w:rsidRPr="00BC49A4" w:rsidTr="00622132">
        <w:trPr>
          <w:trHeight w:val="192"/>
        </w:trPr>
        <w:tc>
          <w:tcPr>
            <w:tcW w:w="479" w:type="pct"/>
            <w:vMerge/>
            <w:vAlign w:val="center"/>
          </w:tcPr>
          <w:p w:rsidR="00C5788F" w:rsidRPr="00BC49A4" w:rsidRDefault="00C5788F" w:rsidP="00622132">
            <w:pPr>
              <w:jc w:val="center"/>
            </w:pPr>
          </w:p>
        </w:tc>
        <w:tc>
          <w:tcPr>
            <w:tcW w:w="3642" w:type="pct"/>
          </w:tcPr>
          <w:p w:rsidR="00C5788F" w:rsidRPr="00BC49A4" w:rsidRDefault="00C5788F" w:rsidP="00622132">
            <w:pPr>
              <w:pStyle w:val="11"/>
              <w:ind w:left="0"/>
              <w:jc w:val="both"/>
            </w:pPr>
            <w:r w:rsidRPr="00BC49A4">
              <w:t>Прогрессии</w:t>
            </w:r>
          </w:p>
        </w:tc>
        <w:tc>
          <w:tcPr>
            <w:tcW w:w="879" w:type="pct"/>
            <w:vAlign w:val="center"/>
          </w:tcPr>
          <w:p w:rsidR="00C5788F" w:rsidRPr="00BC49A4" w:rsidRDefault="00C5788F" w:rsidP="00622132">
            <w:pPr>
              <w:jc w:val="center"/>
            </w:pPr>
            <w:r w:rsidRPr="00BC49A4">
              <w:t>17</w:t>
            </w:r>
          </w:p>
        </w:tc>
      </w:tr>
      <w:tr w:rsidR="00C5788F" w:rsidRPr="00BC49A4" w:rsidTr="00622132">
        <w:trPr>
          <w:trHeight w:val="192"/>
        </w:trPr>
        <w:tc>
          <w:tcPr>
            <w:tcW w:w="479" w:type="pct"/>
            <w:vMerge/>
            <w:vAlign w:val="center"/>
          </w:tcPr>
          <w:p w:rsidR="00C5788F" w:rsidRPr="00BC49A4" w:rsidRDefault="00C5788F" w:rsidP="00622132">
            <w:pPr>
              <w:jc w:val="center"/>
            </w:pPr>
          </w:p>
        </w:tc>
        <w:tc>
          <w:tcPr>
            <w:tcW w:w="3642" w:type="pct"/>
          </w:tcPr>
          <w:p w:rsidR="00C5788F" w:rsidRPr="00BC49A4" w:rsidRDefault="00C5788F" w:rsidP="00622132">
            <w:pPr>
              <w:pStyle w:val="11"/>
              <w:ind w:left="0"/>
              <w:jc w:val="both"/>
              <w:rPr>
                <w:bCs/>
              </w:rPr>
            </w:pPr>
            <w:r w:rsidRPr="00BC49A4">
              <w:rPr>
                <w:bCs/>
              </w:rPr>
              <w:t xml:space="preserve">Элементы комбинаторики и теории </w:t>
            </w:r>
            <w:r w:rsidRPr="00BC49A4">
              <w:t>вероятностей</w:t>
            </w:r>
            <w:r w:rsidRPr="00BC49A4">
              <w:rPr>
                <w:bCs/>
              </w:rPr>
              <w:t>.</w:t>
            </w:r>
          </w:p>
        </w:tc>
        <w:tc>
          <w:tcPr>
            <w:tcW w:w="879" w:type="pct"/>
            <w:vAlign w:val="center"/>
          </w:tcPr>
          <w:p w:rsidR="00C5788F" w:rsidRPr="00BC49A4" w:rsidRDefault="00C5788F" w:rsidP="00622132">
            <w:pPr>
              <w:jc w:val="center"/>
            </w:pPr>
            <w:r w:rsidRPr="00BC49A4">
              <w:t>9</w:t>
            </w:r>
          </w:p>
        </w:tc>
      </w:tr>
      <w:tr w:rsidR="00C5788F" w:rsidRPr="00BC49A4" w:rsidTr="00622132">
        <w:trPr>
          <w:trHeight w:val="192"/>
        </w:trPr>
        <w:tc>
          <w:tcPr>
            <w:tcW w:w="479" w:type="pct"/>
            <w:vMerge/>
            <w:vAlign w:val="center"/>
          </w:tcPr>
          <w:p w:rsidR="00C5788F" w:rsidRPr="00BC49A4" w:rsidRDefault="00C5788F" w:rsidP="00622132">
            <w:pPr>
              <w:jc w:val="center"/>
            </w:pPr>
          </w:p>
        </w:tc>
        <w:tc>
          <w:tcPr>
            <w:tcW w:w="3642" w:type="pct"/>
          </w:tcPr>
          <w:p w:rsidR="00C5788F" w:rsidRPr="00BC49A4" w:rsidRDefault="00C5788F" w:rsidP="00622132">
            <w:pPr>
              <w:pStyle w:val="11"/>
              <w:ind w:left="0"/>
              <w:jc w:val="both"/>
              <w:rPr>
                <w:bCs/>
              </w:rPr>
            </w:pPr>
            <w:r w:rsidRPr="00BC49A4">
              <w:t>Итоговое обобщение и систематизация ученого материала</w:t>
            </w:r>
          </w:p>
        </w:tc>
        <w:tc>
          <w:tcPr>
            <w:tcW w:w="879" w:type="pct"/>
            <w:vAlign w:val="center"/>
          </w:tcPr>
          <w:p w:rsidR="00C5788F" w:rsidRPr="00BC49A4" w:rsidRDefault="00C5788F" w:rsidP="00622132">
            <w:pPr>
              <w:jc w:val="center"/>
            </w:pPr>
            <w:r>
              <w:t>14</w:t>
            </w:r>
          </w:p>
        </w:tc>
      </w:tr>
      <w:tr w:rsidR="00C5788F" w:rsidRPr="00BC49A4" w:rsidTr="00622132">
        <w:trPr>
          <w:trHeight w:val="192"/>
        </w:trPr>
        <w:tc>
          <w:tcPr>
            <w:tcW w:w="479" w:type="pct"/>
            <w:vMerge/>
            <w:vAlign w:val="center"/>
          </w:tcPr>
          <w:p w:rsidR="00C5788F" w:rsidRPr="00BC49A4" w:rsidRDefault="00C5788F" w:rsidP="00622132">
            <w:pPr>
              <w:jc w:val="center"/>
            </w:pPr>
          </w:p>
        </w:tc>
        <w:tc>
          <w:tcPr>
            <w:tcW w:w="3642" w:type="pct"/>
            <w:vAlign w:val="center"/>
          </w:tcPr>
          <w:p w:rsidR="00C5788F" w:rsidRPr="00BC49A4" w:rsidRDefault="00C5788F" w:rsidP="00622132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C5788F" w:rsidRPr="00BC49A4" w:rsidRDefault="00C5788F" w:rsidP="00622132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AA082A" w:rsidRPr="00613685" w:rsidRDefault="00AA082A" w:rsidP="00C5788F"/>
    <w:p w:rsidR="0036327E" w:rsidRDefault="0036327E" w:rsidP="0036327E">
      <w:pPr>
        <w:ind w:firstLine="709"/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AB4B88" w:rsidTr="00622132">
        <w:trPr>
          <w:trHeight w:val="96"/>
          <w:tblHeader/>
        </w:trPr>
        <w:tc>
          <w:tcPr>
            <w:tcW w:w="409" w:type="pct"/>
            <w:shd w:val="clear" w:color="auto" w:fill="F2F2F2"/>
            <w:vAlign w:val="center"/>
          </w:tcPr>
          <w:p w:rsidR="00AB4B88" w:rsidRDefault="00AB4B88" w:rsidP="006221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 </w:t>
            </w:r>
          </w:p>
          <w:p w:rsidR="00AB4B88" w:rsidRDefault="00AB4B88" w:rsidP="006221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982" w:type="pct"/>
            <w:shd w:val="clear" w:color="auto" w:fill="F2F2F2"/>
            <w:vAlign w:val="center"/>
          </w:tcPr>
          <w:p w:rsidR="00AB4B88" w:rsidRDefault="00AB4B88" w:rsidP="00622132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AB4B88" w:rsidRDefault="00AB4B88" w:rsidP="00622132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AB4B88" w:rsidRDefault="00AB4B88" w:rsidP="00622132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Контрольные работы</w:t>
            </w:r>
          </w:p>
        </w:tc>
      </w:tr>
      <w:tr w:rsidR="00AB4B88" w:rsidTr="00622132">
        <w:trPr>
          <w:trHeight w:val="163"/>
        </w:trPr>
        <w:tc>
          <w:tcPr>
            <w:tcW w:w="3391" w:type="pct"/>
            <w:gridSpan w:val="2"/>
          </w:tcPr>
          <w:p w:rsidR="00AB4B88" w:rsidRDefault="00AB4B88" w:rsidP="00622132">
            <w:pPr>
              <w:pStyle w:val="af0"/>
              <w:rPr>
                <w:rFonts w:ascii="Times New Roman" w:hAnsi="Times New Roman"/>
                <w:szCs w:val="24"/>
              </w:rPr>
            </w:pPr>
            <w:r w:rsidRPr="00587461">
              <w:t>9 класс</w:t>
            </w:r>
          </w:p>
        </w:tc>
        <w:tc>
          <w:tcPr>
            <w:tcW w:w="629" w:type="pct"/>
          </w:tcPr>
          <w:p w:rsidR="00AB4B88" w:rsidRDefault="00AB4B88" w:rsidP="00622132">
            <w:pPr>
              <w:pStyle w:val="af0"/>
              <w:rPr>
                <w:rFonts w:ascii="Times New Roman" w:hAnsi="Times New Roman"/>
                <w:szCs w:val="24"/>
              </w:rPr>
            </w:pPr>
            <w:r w:rsidRPr="00587461">
              <w:t>99</w:t>
            </w:r>
          </w:p>
        </w:tc>
        <w:tc>
          <w:tcPr>
            <w:tcW w:w="980" w:type="pct"/>
          </w:tcPr>
          <w:p w:rsidR="00AB4B88" w:rsidRDefault="00AB4B88" w:rsidP="00622132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66F6A">
              <w:rPr>
                <w:rFonts w:ascii="Times New Roman" w:hAnsi="Times New Roman"/>
                <w:szCs w:val="24"/>
              </w:rPr>
              <w:t>0</w:t>
            </w:r>
            <w:bookmarkStart w:id="1" w:name="_GoBack"/>
            <w:bookmarkEnd w:id="1"/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  <w:r>
              <w:t>1</w:t>
            </w: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 xml:space="preserve">Обобщение и систематизация </w:t>
            </w:r>
            <w:proofErr w:type="gramStart"/>
            <w:r>
              <w:rPr>
                <w:b/>
              </w:rPr>
              <w:t>программного  материала</w:t>
            </w:r>
            <w:proofErr w:type="gramEnd"/>
            <w:r>
              <w:rPr>
                <w:b/>
              </w:rPr>
              <w:t xml:space="preserve"> по математике за курс 5 – 8 классов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  <w:rPr>
                <w:b/>
              </w:rPr>
            </w:pPr>
            <w:r w:rsidRPr="00027C0F">
              <w:rPr>
                <w:b/>
              </w:rPr>
              <w:t>12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(ДКР)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  <w:r>
              <w:t>2</w:t>
            </w: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>Квадратичная функция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Функция. Свойства функций. Квадратный трехчлен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</w:pPr>
            <w:r>
              <w:t>12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Квадратичная функция и ее свойства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  <w:r>
              <w:t>3</w:t>
            </w: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>Уравнения и неравенства с одной переменной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  <w:rPr>
                <w:b/>
              </w:rPr>
            </w:pPr>
            <w:r w:rsidRPr="00027C0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</w:pPr>
            <w:r>
              <w:t>- Уравнения с одной переменной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</w:pPr>
            <w:r w:rsidRPr="00027C0F">
              <w:t>8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Неравенства с одной переменной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</w:pPr>
            <w:r>
              <w:t>7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  <w:r>
              <w:t>4</w:t>
            </w: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  <w:bCs/>
              </w:rPr>
              <w:t>Уравнения и неравенства с двумя переменными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  <w:rPr>
                <w:b/>
              </w:rPr>
            </w:pPr>
            <w:r w:rsidRPr="00027C0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  <w:r>
              <w:t>5</w:t>
            </w: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>Прогрессии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</w:pPr>
            <w:r>
              <w:t>17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</w:pPr>
            <w:r>
              <w:t>- Арифметическая прогрессия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</w:pPr>
            <w:r>
              <w:t>8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</w:pPr>
            <w:r>
              <w:t xml:space="preserve">- Геометрическая прогрессия </w:t>
            </w:r>
          </w:p>
        </w:tc>
        <w:tc>
          <w:tcPr>
            <w:tcW w:w="629" w:type="pct"/>
            <w:vAlign w:val="center"/>
          </w:tcPr>
          <w:p w:rsidR="00AB4B88" w:rsidRPr="005A63F4" w:rsidRDefault="00AB4B88" w:rsidP="00622132">
            <w:pPr>
              <w:jc w:val="center"/>
            </w:pPr>
            <w:r w:rsidRPr="005A63F4">
              <w:t>9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  <w:r>
              <w:t>6</w:t>
            </w: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>Элементы комбинаторики и теории вероятностей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4B88" w:rsidTr="00622132">
        <w:trPr>
          <w:trHeight w:val="163"/>
        </w:trPr>
        <w:tc>
          <w:tcPr>
            <w:tcW w:w="409" w:type="pct"/>
          </w:tcPr>
          <w:p w:rsidR="00AB4B88" w:rsidRDefault="00AB4B88" w:rsidP="00622132">
            <w:pPr>
              <w:jc w:val="center"/>
            </w:pPr>
            <w:r>
              <w:t>7</w:t>
            </w:r>
          </w:p>
        </w:tc>
        <w:tc>
          <w:tcPr>
            <w:tcW w:w="2982" w:type="pct"/>
          </w:tcPr>
          <w:p w:rsidR="00AB4B88" w:rsidRDefault="00AB4B88" w:rsidP="00622132">
            <w:pPr>
              <w:jc w:val="both"/>
              <w:rPr>
                <w:b/>
              </w:rPr>
            </w:pPr>
            <w:r>
              <w:rPr>
                <w:b/>
              </w:rPr>
              <w:t xml:space="preserve">Обобщение и систематизация </w:t>
            </w:r>
            <w:proofErr w:type="gramStart"/>
            <w:r>
              <w:rPr>
                <w:b/>
              </w:rPr>
              <w:t>программного  материала</w:t>
            </w:r>
            <w:proofErr w:type="gramEnd"/>
            <w:r>
              <w:rPr>
                <w:b/>
              </w:rPr>
              <w:t xml:space="preserve"> по математике за 5 – 9 классы</w:t>
            </w:r>
          </w:p>
        </w:tc>
        <w:tc>
          <w:tcPr>
            <w:tcW w:w="629" w:type="pct"/>
            <w:vAlign w:val="center"/>
          </w:tcPr>
          <w:p w:rsidR="00AB4B88" w:rsidRPr="00027C0F" w:rsidRDefault="00AB4B88" w:rsidP="00622132">
            <w:pPr>
              <w:jc w:val="center"/>
              <w:rPr>
                <w:b/>
              </w:rPr>
            </w:pPr>
            <w:r w:rsidRPr="00027C0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980" w:type="pct"/>
            <w:vAlign w:val="center"/>
          </w:tcPr>
          <w:p w:rsidR="00AB4B88" w:rsidRDefault="00AB4B88" w:rsidP="00622132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(ИКР)</w:t>
            </w:r>
          </w:p>
        </w:tc>
      </w:tr>
    </w:tbl>
    <w:p w:rsidR="00AB4B88" w:rsidRDefault="00AB4B88" w:rsidP="00AB4B88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ДКР – </w:t>
      </w:r>
      <w:r>
        <w:rPr>
          <w:lang w:eastAsia="en-US"/>
        </w:rPr>
        <w:t>диагностическая</w:t>
      </w:r>
      <w:r>
        <w:rPr>
          <w:lang w:eastAsia="uk-UA"/>
        </w:rPr>
        <w:t xml:space="preserve"> контрольная работа; ИКР – итоговая контрольная работа.</w:t>
      </w:r>
    </w:p>
    <w:p w:rsidR="00AB4B88" w:rsidRDefault="00AB4B88" w:rsidP="00AB4B88">
      <w:pPr>
        <w:ind w:firstLine="567"/>
        <w:jc w:val="both"/>
        <w:rPr>
          <w:lang w:eastAsia="uk-UA"/>
        </w:rPr>
      </w:pPr>
    </w:p>
    <w:p w:rsidR="00AB4B88" w:rsidRDefault="00AB4B88" w:rsidP="00613685">
      <w:pPr>
        <w:ind w:firstLine="709"/>
        <w:jc w:val="center"/>
        <w:rPr>
          <w:b/>
          <w:bCs/>
        </w:rPr>
      </w:pPr>
    </w:p>
    <w:p w:rsidR="008A54BD" w:rsidRDefault="008A54BD" w:rsidP="00AB4B88">
      <w:pPr>
        <w:pStyle w:val="ab"/>
        <w:spacing w:before="0" w:after="0"/>
      </w:pPr>
      <w:bookmarkStart w:id="2" w:name="_Toc13553790"/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2"/>
    </w:p>
    <w:p w:rsidR="008A54BD" w:rsidRDefault="009B7D83" w:rsidP="00AB4B88">
      <w:pPr>
        <w:pStyle w:val="ac"/>
        <w:spacing w:after="0"/>
        <w:jc w:val="center"/>
        <w:rPr>
          <w:b/>
          <w:bCs/>
        </w:rPr>
      </w:pPr>
      <w:r>
        <w:rPr>
          <w:b/>
          <w:bCs/>
        </w:rPr>
        <w:t>РАБОЧЕЙ ПРОГРАММЫ</w:t>
      </w:r>
      <w:r w:rsidR="008A54BD" w:rsidRPr="008A54BD">
        <w:rPr>
          <w:b/>
          <w:bCs/>
        </w:rPr>
        <w:t xml:space="preserve"> ПО </w:t>
      </w:r>
      <w:r w:rsidR="00AA082A">
        <w:rPr>
          <w:b/>
          <w:bCs/>
        </w:rPr>
        <w:t>АЛГЕБРЕ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842"/>
      </w:tblGrid>
      <w:tr w:rsidR="00AA082A" w:rsidTr="00AA082A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AA082A" w:rsidTr="00AA082A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AA082A" w:rsidTr="00AA08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r>
              <w:t>3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7A656C">
            <w:pPr>
              <w:jc w:val="center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>алгебра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99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1134"/>
      </w:tblGrid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7A656C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Default="007A656C" w:rsidP="007A656C">
            <w:pPr>
              <w:jc w:val="center"/>
            </w:pPr>
            <w: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C" w:rsidRDefault="007A656C" w:rsidP="007A656C">
            <w: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10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622132" w:rsidP="00D243B7">
      <w:pPr>
        <w:pStyle w:val="10"/>
        <w:jc w:val="both"/>
      </w:pPr>
      <w:r>
        <w:rPr>
          <w:b/>
        </w:rPr>
        <w:t>Итоговая</w:t>
      </w:r>
      <w:r w:rsidR="00D243B7">
        <w:rPr>
          <w:b/>
        </w:rPr>
        <w:t xml:space="preserve"> контрольная работа, </w:t>
      </w:r>
      <w:r w:rsidR="00D243B7">
        <w:t xml:space="preserve">которая свидетельствуют о результатах качества знаний обучающихся на конец изучения математики в </w:t>
      </w:r>
      <w:r>
        <w:t xml:space="preserve">5 - 9 </w:t>
      </w:r>
      <w:r w:rsidR="00D243B7">
        <w:t>класс</w:t>
      </w:r>
      <w:r>
        <w:t>ах</w:t>
      </w:r>
      <w:r w:rsidR="00D243B7">
        <w:t>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B7D83" w:rsidRDefault="009B7D83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363792" w:rsidRDefault="00363792" w:rsidP="0036327E">
      <w:pPr>
        <w:ind w:firstLine="709"/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AA082A">
        <w:rPr>
          <w:b/>
        </w:rPr>
        <w:t xml:space="preserve">АЛГЕБРЕ </w:t>
      </w:r>
      <w:r w:rsidR="00363792">
        <w:rPr>
          <w:b/>
        </w:rPr>
        <w:t>9</w:t>
      </w:r>
      <w:r>
        <w:rPr>
          <w:b/>
        </w:rPr>
        <w:t xml:space="preserve"> КЛАСС</w:t>
      </w:r>
    </w:p>
    <w:p w:rsidR="0041541E" w:rsidRDefault="00AA0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327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>
        <w:rPr>
          <w:color w:val="000000"/>
          <w:sz w:val="28"/>
          <w:szCs w:val="28"/>
        </w:rPr>
        <w:t>99</w:t>
      </w:r>
      <w:r w:rsidR="0036327E">
        <w:rPr>
          <w:color w:val="000000"/>
          <w:sz w:val="28"/>
          <w:szCs w:val="28"/>
        </w:rPr>
        <w:t xml:space="preserve"> ч:</w:t>
      </w:r>
    </w:p>
    <w:p w:rsidR="0041541E" w:rsidRPr="00954441" w:rsidRDefault="00954441" w:rsidP="00954441">
      <w:pPr>
        <w:spacing w:after="240"/>
        <w:ind w:firstLine="567"/>
        <w:jc w:val="both"/>
        <w:rPr>
          <w:spacing w:val="-3"/>
        </w:rPr>
      </w:pPr>
      <w:r>
        <w:t>Учебник</w:t>
      </w:r>
      <w:r>
        <w:rPr>
          <w:b/>
          <w:iCs/>
          <w:spacing w:val="-6"/>
        </w:rPr>
        <w:t>:</w:t>
      </w:r>
      <w:r>
        <w:rPr>
          <w:i/>
          <w:iCs/>
          <w:spacing w:val="-6"/>
        </w:rPr>
        <w:t xml:space="preserve"> </w:t>
      </w:r>
      <w:r>
        <w:rPr>
          <w:iCs/>
          <w:spacing w:val="-6"/>
        </w:rPr>
        <w:t xml:space="preserve">Макарычев Ю.Н., Миндюк Н.Г., Нешков К.И. и др. / Под ред. </w:t>
      </w:r>
      <w:proofErr w:type="spellStart"/>
      <w:r>
        <w:rPr>
          <w:iCs/>
          <w:spacing w:val="-6"/>
        </w:rPr>
        <w:t>Теляковского</w:t>
      </w:r>
      <w:proofErr w:type="spellEnd"/>
      <w:r>
        <w:rPr>
          <w:iCs/>
          <w:spacing w:val="-6"/>
        </w:rPr>
        <w:t xml:space="preserve"> С.А. Алгебра. </w:t>
      </w:r>
      <w:r w:rsidR="00363792">
        <w:rPr>
          <w:iCs/>
          <w:spacing w:val="-6"/>
        </w:rPr>
        <w:t>9</w:t>
      </w:r>
      <w:r>
        <w:rPr>
          <w:iCs/>
          <w:spacing w:val="-6"/>
        </w:rPr>
        <w:t xml:space="preserve"> класс. − М.: Просвещение</w:t>
      </w:r>
      <w:r>
        <w:rPr>
          <w:spacing w:val="-3"/>
        </w:rPr>
        <w:t>, 2016.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Pr="00954441" w:rsidRDefault="0036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5A1B6B">
              <w:rPr>
                <w:b/>
                <w:szCs w:val="28"/>
              </w:rPr>
              <w:t xml:space="preserve">ОБОБЩЕНИЕ И СИСТЕМАТИЗАЦИЯ ПРОГРАММНОГО МАТЕРИАЛА ПО МАТЕМАТИКЕ ЗА КУРС 5 – 8 </w:t>
            </w:r>
            <w:proofErr w:type="gramStart"/>
            <w:r w:rsidRPr="005A1B6B">
              <w:rPr>
                <w:b/>
                <w:szCs w:val="28"/>
              </w:rPr>
              <w:t xml:space="preserve">КЛАССОВ </w:t>
            </w:r>
            <w:r>
              <w:rPr>
                <w:b/>
                <w:szCs w:val="28"/>
              </w:rPr>
              <w:t xml:space="preserve"> </w:t>
            </w:r>
            <w:r w:rsidRPr="005A1B6B">
              <w:rPr>
                <w:b/>
                <w:szCs w:val="28"/>
              </w:rPr>
              <w:t>(</w:t>
            </w:r>
            <w:proofErr w:type="gramEnd"/>
            <w:r w:rsidRPr="005A1B6B">
              <w:rPr>
                <w:b/>
                <w:szCs w:val="28"/>
              </w:rPr>
              <w:t>12 часов)</w:t>
            </w:r>
          </w:p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>
              <w:t>Действия с дробями. Проценты.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Числовые неравенства и их свойства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Числовые промежутки и линейные неравенства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 xml:space="preserve">Системы линейных неравенств 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 xml:space="preserve">Степень с целым показателем и ее свойства, стандартный вид числа 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Рациональные дроби и действия над ними.</w:t>
            </w:r>
          </w:p>
        </w:tc>
        <w:tc>
          <w:tcPr>
            <w:tcW w:w="1666" w:type="dxa"/>
          </w:tcPr>
          <w:p w:rsidR="0041541E" w:rsidRDefault="0041541E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363792" w:rsidP="00363792">
            <w:r w:rsidRPr="005A1B6B">
              <w:t>Квадратные корни.</w:t>
            </w:r>
          </w:p>
        </w:tc>
        <w:tc>
          <w:tcPr>
            <w:tcW w:w="1666" w:type="dxa"/>
          </w:tcPr>
          <w:p w:rsidR="00954441" w:rsidRDefault="00954441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Квадратные и дробные рациональные уравнения.</w:t>
            </w:r>
          </w:p>
        </w:tc>
        <w:tc>
          <w:tcPr>
            <w:tcW w:w="1666" w:type="dxa"/>
          </w:tcPr>
          <w:p w:rsidR="0041541E" w:rsidRDefault="0041541E"/>
        </w:tc>
      </w:tr>
      <w:tr w:rsidR="00363792">
        <w:tc>
          <w:tcPr>
            <w:tcW w:w="817" w:type="dxa"/>
          </w:tcPr>
          <w:p w:rsidR="00363792" w:rsidRDefault="00363792" w:rsidP="0036379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363792" w:rsidRDefault="00363792" w:rsidP="00363792"/>
        </w:tc>
        <w:tc>
          <w:tcPr>
            <w:tcW w:w="1063" w:type="dxa"/>
          </w:tcPr>
          <w:p w:rsidR="00363792" w:rsidRDefault="00363792" w:rsidP="00363792"/>
        </w:tc>
        <w:tc>
          <w:tcPr>
            <w:tcW w:w="5528" w:type="dxa"/>
          </w:tcPr>
          <w:p w:rsidR="00363792" w:rsidRDefault="00363792" w:rsidP="00363792">
            <w:r w:rsidRPr="00C73FE7">
              <w:t>Решение текстовых задач</w:t>
            </w:r>
          </w:p>
        </w:tc>
        <w:tc>
          <w:tcPr>
            <w:tcW w:w="1666" w:type="dxa"/>
          </w:tcPr>
          <w:p w:rsidR="00363792" w:rsidRDefault="00363792" w:rsidP="00363792"/>
        </w:tc>
      </w:tr>
      <w:tr w:rsidR="00363792">
        <w:tc>
          <w:tcPr>
            <w:tcW w:w="817" w:type="dxa"/>
          </w:tcPr>
          <w:p w:rsidR="00363792" w:rsidRDefault="00363792" w:rsidP="003637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363792" w:rsidRDefault="00363792" w:rsidP="00363792"/>
        </w:tc>
        <w:tc>
          <w:tcPr>
            <w:tcW w:w="1063" w:type="dxa"/>
          </w:tcPr>
          <w:p w:rsidR="00363792" w:rsidRDefault="00363792" w:rsidP="00363792"/>
        </w:tc>
        <w:tc>
          <w:tcPr>
            <w:tcW w:w="5528" w:type="dxa"/>
          </w:tcPr>
          <w:p w:rsidR="00363792" w:rsidRDefault="00363792" w:rsidP="00363792">
            <w:r w:rsidRPr="00C73FE7">
              <w:t>Решение текстовых задач</w:t>
            </w:r>
          </w:p>
        </w:tc>
        <w:tc>
          <w:tcPr>
            <w:tcW w:w="1666" w:type="dxa"/>
          </w:tcPr>
          <w:p w:rsidR="00363792" w:rsidRDefault="00363792" w:rsidP="00363792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10137" w:type="dxa"/>
            <w:gridSpan w:val="5"/>
          </w:tcPr>
          <w:p w:rsidR="0041541E" w:rsidRPr="00954441" w:rsidRDefault="001151DD">
            <w:pPr>
              <w:jc w:val="center"/>
              <w:rPr>
                <w:b/>
              </w:rPr>
            </w:pPr>
            <w:r w:rsidRPr="005A1B6B">
              <w:rPr>
                <w:b/>
                <w:szCs w:val="28"/>
              </w:rPr>
              <w:t>КВАДРАТИЧНАЯ ФУНКЦИЯ (</w:t>
            </w:r>
            <w:r>
              <w:rPr>
                <w:b/>
                <w:szCs w:val="28"/>
              </w:rPr>
              <w:t xml:space="preserve">21 </w:t>
            </w:r>
            <w:r w:rsidRPr="005A1B6B">
              <w:rPr>
                <w:b/>
                <w:szCs w:val="28"/>
              </w:rPr>
              <w:t>часов)</w:t>
            </w:r>
          </w:p>
        </w:tc>
      </w:tr>
      <w:tr w:rsidR="001151DD">
        <w:tc>
          <w:tcPr>
            <w:tcW w:w="10137" w:type="dxa"/>
            <w:gridSpan w:val="5"/>
          </w:tcPr>
          <w:p w:rsidR="001151DD" w:rsidRPr="001151DD" w:rsidRDefault="00C506A8" w:rsidP="001151DD">
            <w:pPr>
              <w:pStyle w:val="af"/>
              <w:numPr>
                <w:ilvl w:val="0"/>
                <w:numId w:val="18"/>
              </w:numPr>
              <w:jc w:val="center"/>
              <w:rPr>
                <w:b/>
              </w:rPr>
            </w:pPr>
            <w:r w:rsidRPr="00F70E58">
              <w:rPr>
                <w:b/>
                <w:kern w:val="1"/>
                <w:lang w:eastAsia="en-US"/>
              </w:rPr>
              <w:t>ФУНКЦИЯ. СВОЙСТВА ФУНКЦИЙ. КВАДРАТНЫЙ ТРЕХЧЛЕН</w:t>
            </w:r>
            <w:r>
              <w:rPr>
                <w:b/>
                <w:kern w:val="1"/>
                <w:lang w:eastAsia="en-US"/>
              </w:rPr>
              <w:t xml:space="preserve"> (12 часов)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C506A8" w:rsidP="00954441">
            <w:pPr>
              <w:jc w:val="both"/>
            </w:pPr>
            <w:r w:rsidRPr="00F70E58">
              <w:t>Функция. Область определения и область значений функции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1, п. 1</w:t>
            </w:r>
          </w:p>
        </w:tc>
      </w:tr>
      <w:tr w:rsidR="00C506A8">
        <w:tc>
          <w:tcPr>
            <w:tcW w:w="817" w:type="dxa"/>
          </w:tcPr>
          <w:p w:rsidR="00C506A8" w:rsidRDefault="00C506A8" w:rsidP="00C506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C506A8" w:rsidRDefault="00C506A8" w:rsidP="00C506A8"/>
        </w:tc>
        <w:tc>
          <w:tcPr>
            <w:tcW w:w="1063" w:type="dxa"/>
          </w:tcPr>
          <w:p w:rsidR="00C506A8" w:rsidRDefault="00C506A8" w:rsidP="00C506A8"/>
        </w:tc>
        <w:tc>
          <w:tcPr>
            <w:tcW w:w="5528" w:type="dxa"/>
          </w:tcPr>
          <w:p w:rsidR="00C506A8" w:rsidRDefault="00C506A8" w:rsidP="00C506A8">
            <w:r w:rsidRPr="004776AB">
              <w:t>Свойства функций</w:t>
            </w:r>
          </w:p>
        </w:tc>
        <w:tc>
          <w:tcPr>
            <w:tcW w:w="1666" w:type="dxa"/>
          </w:tcPr>
          <w:p w:rsidR="00C506A8" w:rsidRDefault="00C506A8" w:rsidP="00C506A8">
            <w:pPr>
              <w:jc w:val="center"/>
            </w:pPr>
            <w:r>
              <w:t xml:space="preserve">§ </w:t>
            </w:r>
            <w:r w:rsidR="002639F7">
              <w:t>1</w:t>
            </w:r>
            <w:r>
              <w:t xml:space="preserve">, п. </w:t>
            </w:r>
            <w:r w:rsidR="002639F7">
              <w:t>2</w:t>
            </w:r>
          </w:p>
        </w:tc>
      </w:tr>
      <w:tr w:rsidR="00C506A8">
        <w:tc>
          <w:tcPr>
            <w:tcW w:w="817" w:type="dxa"/>
          </w:tcPr>
          <w:p w:rsidR="00C506A8" w:rsidRDefault="00C506A8" w:rsidP="00C506A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C506A8" w:rsidRDefault="00C506A8" w:rsidP="00C506A8"/>
        </w:tc>
        <w:tc>
          <w:tcPr>
            <w:tcW w:w="1063" w:type="dxa"/>
          </w:tcPr>
          <w:p w:rsidR="00C506A8" w:rsidRDefault="00C506A8" w:rsidP="00C506A8"/>
        </w:tc>
        <w:tc>
          <w:tcPr>
            <w:tcW w:w="5528" w:type="dxa"/>
          </w:tcPr>
          <w:p w:rsidR="00C506A8" w:rsidRDefault="00C506A8" w:rsidP="00C506A8">
            <w:r w:rsidRPr="004776AB">
              <w:t>Свойства функций</w:t>
            </w:r>
          </w:p>
        </w:tc>
        <w:tc>
          <w:tcPr>
            <w:tcW w:w="1666" w:type="dxa"/>
          </w:tcPr>
          <w:p w:rsidR="00C506A8" w:rsidRDefault="002639F7" w:rsidP="00C506A8">
            <w:pPr>
              <w:jc w:val="center"/>
            </w:pPr>
            <w:r>
              <w:t>§ 1, п. 2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C506A8" w:rsidP="00954441">
            <w:pPr>
              <w:jc w:val="both"/>
            </w:pPr>
            <w:r w:rsidRPr="00F70E58">
              <w:t>Квадратный трехчлен и его корни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 xml:space="preserve">§ </w:t>
            </w:r>
            <w:r w:rsidR="002639F7">
              <w:t>2</w:t>
            </w:r>
            <w:r>
              <w:t xml:space="preserve">, п. </w:t>
            </w:r>
            <w:r w:rsidR="002639F7">
              <w:t>3</w:t>
            </w:r>
          </w:p>
        </w:tc>
      </w:tr>
      <w:tr w:rsidR="00C506A8">
        <w:tc>
          <w:tcPr>
            <w:tcW w:w="817" w:type="dxa"/>
          </w:tcPr>
          <w:p w:rsidR="00C506A8" w:rsidRDefault="00C506A8" w:rsidP="00C506A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C506A8" w:rsidRDefault="00C506A8" w:rsidP="00C506A8"/>
        </w:tc>
        <w:tc>
          <w:tcPr>
            <w:tcW w:w="1063" w:type="dxa"/>
          </w:tcPr>
          <w:p w:rsidR="00C506A8" w:rsidRDefault="00C506A8" w:rsidP="00C506A8"/>
        </w:tc>
        <w:tc>
          <w:tcPr>
            <w:tcW w:w="5528" w:type="dxa"/>
          </w:tcPr>
          <w:p w:rsidR="00C506A8" w:rsidRDefault="00C506A8" w:rsidP="00C506A8">
            <w:r w:rsidRPr="00786D80">
              <w:t>Разложение квадратного трехчлена на линейные множители</w:t>
            </w:r>
          </w:p>
        </w:tc>
        <w:tc>
          <w:tcPr>
            <w:tcW w:w="1666" w:type="dxa"/>
          </w:tcPr>
          <w:p w:rsidR="00C506A8" w:rsidRDefault="00C506A8" w:rsidP="00C506A8">
            <w:pPr>
              <w:jc w:val="center"/>
            </w:pPr>
            <w:r>
              <w:t xml:space="preserve">§ </w:t>
            </w:r>
            <w:r w:rsidR="002639F7">
              <w:t>2</w:t>
            </w:r>
            <w:r>
              <w:t xml:space="preserve">, п. </w:t>
            </w:r>
            <w:r w:rsidR="002639F7">
              <w:t>4</w:t>
            </w: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786D80">
              <w:t>Разложение квадратного трехчлена на линейные множители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  <w:r w:rsidRPr="00E4265A">
              <w:t>§ 2, п. 4</w:t>
            </w: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786D80">
              <w:t>Разложение квадратного трехчлена на линейные множители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  <w:r w:rsidRPr="00E4265A">
              <w:t>§ 2, п. 4</w:t>
            </w: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340ED8">
              <w:t>Решение задач и упражнений.</w:t>
            </w:r>
            <w:r w:rsidR="00633F5C">
              <w:t xml:space="preserve"> </w:t>
            </w:r>
            <w:r w:rsidR="00633F5C" w:rsidRPr="00633F5C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340ED8">
              <w:t>Решение задач и упражнений.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340ED8">
              <w:t>Решение задач и упражнений.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rPr>
                <w:b/>
              </w:rPr>
              <w:t>Контрольная работа № 1 по теме: «</w:t>
            </w:r>
            <w:r w:rsidR="00C506A8">
              <w:rPr>
                <w:b/>
              </w:rPr>
              <w:t>Функция. Свойства функций. Квадратный трехчлен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t xml:space="preserve">Анализ контрольной работы. </w:t>
            </w:r>
            <w:r w:rsidR="002639F7">
              <w:t>Решение задач и упражнений.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327E">
              <w:rPr>
                <w:b/>
              </w:rPr>
              <w:t xml:space="preserve">. </w:t>
            </w:r>
            <w:r w:rsidR="004B03B7" w:rsidRPr="00F70E58">
              <w:rPr>
                <w:b/>
                <w:kern w:val="1"/>
                <w:lang w:eastAsia="en-US"/>
              </w:rPr>
              <w:t>КВАДРАТИЧНАЯ ФУНКЦИЯ И ЕЕ СВОЙСТВА</w:t>
            </w:r>
            <w:r w:rsidR="004B03B7">
              <w:rPr>
                <w:b/>
                <w:kern w:val="1"/>
                <w:lang w:eastAsia="en-US"/>
              </w:rPr>
              <w:t xml:space="preserve"> (9 часов)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535BE5" w:rsidP="00535BE5">
            <w:r w:rsidRPr="00F70E58">
              <w:t xml:space="preserve">Функция </w:t>
            </w:r>
            <w:r w:rsidRPr="00F70E58">
              <w:rPr>
                <w:position w:val="-10"/>
              </w:rPr>
              <w:object w:dxaOrig="8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17.55pt" o:ole="">
                  <v:imagedata r:id="rId5" o:title=""/>
                </v:shape>
                <o:OLEObject Type="Embed" ProgID="Equation.3" ShapeID="_x0000_i1029" DrawAspect="Content" ObjectID="_1657393071" r:id="rId6"/>
              </w:object>
            </w:r>
            <w:r w:rsidRPr="00F70E58">
              <w:t>, ее график и свойства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 xml:space="preserve">§ </w:t>
            </w:r>
            <w:r w:rsidR="00B836BB">
              <w:t>3</w:t>
            </w:r>
            <w:r>
              <w:t xml:space="preserve">, п. </w:t>
            </w:r>
            <w:r w:rsidR="00B836BB">
              <w:t>5</w:t>
            </w:r>
          </w:p>
        </w:tc>
      </w:tr>
      <w:tr w:rsidR="00535BE5">
        <w:tc>
          <w:tcPr>
            <w:tcW w:w="817" w:type="dxa"/>
          </w:tcPr>
          <w:p w:rsidR="00535BE5" w:rsidRDefault="00535BE5" w:rsidP="00535B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063" w:type="dxa"/>
          </w:tcPr>
          <w:p w:rsidR="00535BE5" w:rsidRDefault="00535BE5" w:rsidP="00535BE5"/>
        </w:tc>
        <w:tc>
          <w:tcPr>
            <w:tcW w:w="1063" w:type="dxa"/>
          </w:tcPr>
          <w:p w:rsidR="00535BE5" w:rsidRDefault="00535BE5" w:rsidP="00535BE5"/>
        </w:tc>
        <w:tc>
          <w:tcPr>
            <w:tcW w:w="5528" w:type="dxa"/>
          </w:tcPr>
          <w:p w:rsidR="00535BE5" w:rsidRDefault="00535BE5" w:rsidP="00535BE5">
            <w:r w:rsidRPr="00855EEC">
              <w:t xml:space="preserve">Графики функций </w:t>
            </w:r>
            <w:r w:rsidRPr="00855EEC">
              <w:rPr>
                <w:position w:val="-10"/>
              </w:rPr>
              <w:object w:dxaOrig="1160" w:dyaOrig="360" w14:anchorId="15E31024">
                <v:shape id="_x0000_i1031" type="#_x0000_t75" style="width:57.6pt;height:17.55pt" o:ole="">
                  <v:imagedata r:id="rId7" o:title=""/>
                </v:shape>
                <o:OLEObject Type="Embed" ProgID="Equation.3" ShapeID="_x0000_i1031" DrawAspect="Content" ObjectID="_1657393072" r:id="rId8"/>
              </w:object>
            </w:r>
            <w:r w:rsidRPr="00855EEC">
              <w:t xml:space="preserve"> и </w:t>
            </w:r>
            <w:r w:rsidRPr="00855EEC">
              <w:rPr>
                <w:position w:val="-10"/>
              </w:rPr>
              <w:object w:dxaOrig="1340" w:dyaOrig="380" w14:anchorId="42EF0148">
                <v:shape id="_x0000_i1032" type="#_x0000_t75" style="width:65.75pt;height:18.15pt" o:ole="">
                  <v:imagedata r:id="rId9" o:title=""/>
                </v:shape>
                <o:OLEObject Type="Embed" ProgID="Equation.3" ShapeID="_x0000_i1032" DrawAspect="Content" ObjectID="_1657393073" r:id="rId10"/>
              </w:object>
            </w:r>
          </w:p>
        </w:tc>
        <w:tc>
          <w:tcPr>
            <w:tcW w:w="1666" w:type="dxa"/>
          </w:tcPr>
          <w:p w:rsidR="00535BE5" w:rsidRDefault="00535BE5" w:rsidP="00535BE5">
            <w:pPr>
              <w:jc w:val="center"/>
            </w:pPr>
            <w:r>
              <w:t xml:space="preserve">§ </w:t>
            </w:r>
            <w:r w:rsidR="00B836BB">
              <w:t>3</w:t>
            </w:r>
            <w:r>
              <w:t xml:space="preserve">, п. </w:t>
            </w:r>
            <w:r w:rsidR="00B836BB">
              <w:t>6</w:t>
            </w:r>
          </w:p>
        </w:tc>
      </w:tr>
      <w:tr w:rsidR="00535BE5">
        <w:tc>
          <w:tcPr>
            <w:tcW w:w="817" w:type="dxa"/>
          </w:tcPr>
          <w:p w:rsidR="00535BE5" w:rsidRDefault="00535BE5" w:rsidP="00535BE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535BE5" w:rsidRDefault="00535BE5" w:rsidP="00535BE5"/>
        </w:tc>
        <w:tc>
          <w:tcPr>
            <w:tcW w:w="1063" w:type="dxa"/>
          </w:tcPr>
          <w:p w:rsidR="00535BE5" w:rsidRDefault="00535BE5" w:rsidP="00535BE5"/>
        </w:tc>
        <w:tc>
          <w:tcPr>
            <w:tcW w:w="5528" w:type="dxa"/>
          </w:tcPr>
          <w:p w:rsidR="00535BE5" w:rsidRDefault="00535BE5" w:rsidP="00535BE5">
            <w:r w:rsidRPr="00855EEC">
              <w:t xml:space="preserve">Графики функций </w:t>
            </w:r>
            <w:r w:rsidRPr="00855EEC">
              <w:rPr>
                <w:position w:val="-10"/>
              </w:rPr>
              <w:object w:dxaOrig="1160" w:dyaOrig="360" w14:anchorId="33D07A49">
                <v:shape id="_x0000_i1033" type="#_x0000_t75" style="width:57.6pt;height:17.55pt" o:ole="">
                  <v:imagedata r:id="rId7" o:title=""/>
                </v:shape>
                <o:OLEObject Type="Embed" ProgID="Equation.3" ShapeID="_x0000_i1033" DrawAspect="Content" ObjectID="_1657393074" r:id="rId11"/>
              </w:object>
            </w:r>
            <w:r w:rsidRPr="00855EEC">
              <w:t xml:space="preserve"> и </w:t>
            </w:r>
            <w:r w:rsidRPr="00855EEC">
              <w:rPr>
                <w:position w:val="-10"/>
              </w:rPr>
              <w:object w:dxaOrig="1340" w:dyaOrig="380" w14:anchorId="5FF01949">
                <v:shape id="_x0000_i1034" type="#_x0000_t75" style="width:65.75pt;height:18.15pt" o:ole="">
                  <v:imagedata r:id="rId9" o:title=""/>
                </v:shape>
                <o:OLEObject Type="Embed" ProgID="Equation.3" ShapeID="_x0000_i1034" DrawAspect="Content" ObjectID="_1657393075" r:id="rId12"/>
              </w:object>
            </w:r>
          </w:p>
        </w:tc>
        <w:tc>
          <w:tcPr>
            <w:tcW w:w="1666" w:type="dxa"/>
          </w:tcPr>
          <w:p w:rsidR="00535BE5" w:rsidRDefault="00B836BB" w:rsidP="00535BE5">
            <w:pPr>
              <w:jc w:val="center"/>
            </w:pPr>
            <w:r>
              <w:t>§ 3, п. 6</w:t>
            </w:r>
          </w:p>
        </w:tc>
      </w:tr>
      <w:tr w:rsidR="00A7749F">
        <w:tc>
          <w:tcPr>
            <w:tcW w:w="817" w:type="dxa"/>
          </w:tcPr>
          <w:p w:rsidR="00A7749F" w:rsidRDefault="00A7749F" w:rsidP="00A7749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A7749F" w:rsidRDefault="00A7749F" w:rsidP="00A7749F"/>
        </w:tc>
        <w:tc>
          <w:tcPr>
            <w:tcW w:w="1063" w:type="dxa"/>
          </w:tcPr>
          <w:p w:rsidR="00A7749F" w:rsidRDefault="00A7749F" w:rsidP="00A7749F"/>
        </w:tc>
        <w:tc>
          <w:tcPr>
            <w:tcW w:w="5528" w:type="dxa"/>
          </w:tcPr>
          <w:p w:rsidR="00A7749F" w:rsidRDefault="00A7749F" w:rsidP="00A7749F">
            <w:r w:rsidRPr="006C7BAD">
              <w:t>Построение графика квадратичной функции</w:t>
            </w:r>
          </w:p>
        </w:tc>
        <w:tc>
          <w:tcPr>
            <w:tcW w:w="1666" w:type="dxa"/>
          </w:tcPr>
          <w:p w:rsidR="00A7749F" w:rsidRDefault="00A7749F" w:rsidP="00A7749F">
            <w:pPr>
              <w:jc w:val="center"/>
            </w:pPr>
            <w:r>
              <w:t xml:space="preserve">§ </w:t>
            </w:r>
            <w:r w:rsidR="00B836BB">
              <w:t>3</w:t>
            </w:r>
            <w:r>
              <w:t xml:space="preserve">, п. </w:t>
            </w:r>
            <w:r w:rsidR="00B836BB">
              <w:t>7</w:t>
            </w:r>
          </w:p>
        </w:tc>
      </w:tr>
      <w:tr w:rsidR="00B836BB">
        <w:tc>
          <w:tcPr>
            <w:tcW w:w="817" w:type="dxa"/>
          </w:tcPr>
          <w:p w:rsidR="00B836BB" w:rsidRDefault="00B836BB" w:rsidP="00B836B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B836BB" w:rsidRDefault="00B836BB" w:rsidP="00B836BB"/>
        </w:tc>
        <w:tc>
          <w:tcPr>
            <w:tcW w:w="1063" w:type="dxa"/>
          </w:tcPr>
          <w:p w:rsidR="00B836BB" w:rsidRDefault="00B836BB" w:rsidP="00B836BB"/>
        </w:tc>
        <w:tc>
          <w:tcPr>
            <w:tcW w:w="5528" w:type="dxa"/>
          </w:tcPr>
          <w:p w:rsidR="00B836BB" w:rsidRDefault="00B836BB" w:rsidP="00B836BB">
            <w:r w:rsidRPr="006C7BAD">
              <w:t>Построение графика квадратичной функции</w:t>
            </w:r>
          </w:p>
        </w:tc>
        <w:tc>
          <w:tcPr>
            <w:tcW w:w="1666" w:type="dxa"/>
          </w:tcPr>
          <w:p w:rsidR="00B836BB" w:rsidRDefault="00B836BB" w:rsidP="00B836BB">
            <w:pPr>
              <w:jc w:val="center"/>
            </w:pPr>
            <w:r w:rsidRPr="004A7DD4">
              <w:t>§ 3, п. 7</w:t>
            </w:r>
          </w:p>
        </w:tc>
      </w:tr>
      <w:tr w:rsidR="00B836BB">
        <w:tc>
          <w:tcPr>
            <w:tcW w:w="817" w:type="dxa"/>
          </w:tcPr>
          <w:p w:rsidR="00B836BB" w:rsidRDefault="00B836BB" w:rsidP="00B836B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B836BB" w:rsidRDefault="00B836BB" w:rsidP="00B836BB"/>
        </w:tc>
        <w:tc>
          <w:tcPr>
            <w:tcW w:w="1063" w:type="dxa"/>
          </w:tcPr>
          <w:p w:rsidR="00B836BB" w:rsidRDefault="00B836BB" w:rsidP="00B836BB"/>
        </w:tc>
        <w:tc>
          <w:tcPr>
            <w:tcW w:w="5528" w:type="dxa"/>
          </w:tcPr>
          <w:p w:rsidR="00B836BB" w:rsidRDefault="00B836BB" w:rsidP="00B836BB">
            <w:r w:rsidRPr="006C7BAD">
              <w:t>Построение графика квадратичной функции</w:t>
            </w:r>
          </w:p>
        </w:tc>
        <w:tc>
          <w:tcPr>
            <w:tcW w:w="1666" w:type="dxa"/>
          </w:tcPr>
          <w:p w:rsidR="00B836BB" w:rsidRDefault="00B836BB" w:rsidP="00B836BB">
            <w:pPr>
              <w:jc w:val="center"/>
            </w:pPr>
            <w:r w:rsidRPr="004A7DD4">
              <w:t>§ 3, п. 7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A7749F" w:rsidP="00A7749F">
            <w:r w:rsidRPr="00F70E58">
              <w:t xml:space="preserve">Функция </w:t>
            </w:r>
            <w:r w:rsidRPr="00F70E58">
              <w:rPr>
                <w:position w:val="-10"/>
              </w:rPr>
              <w:object w:dxaOrig="680" w:dyaOrig="380">
                <v:shape id="_x0000_i1035" type="#_x0000_t75" style="width:34.45pt;height:17.55pt" o:ole="">
                  <v:imagedata r:id="rId13" o:title=""/>
                </v:shape>
                <o:OLEObject Type="Embed" ProgID="Equation.3" ShapeID="_x0000_i1035" DrawAspect="Content" ObjectID="_1657393076" r:id="rId14"/>
              </w:objec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 xml:space="preserve">§ </w:t>
            </w:r>
            <w:r w:rsidR="00B836BB">
              <w:t>4</w:t>
            </w:r>
            <w:r>
              <w:t xml:space="preserve">, п. </w:t>
            </w:r>
            <w:r w:rsidR="00B836BB">
              <w:t>8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A7749F" w:rsidP="00A7749F">
            <w:r w:rsidRPr="00F70E58">
              <w:t xml:space="preserve">Корень </w:t>
            </w:r>
            <w:r w:rsidRPr="00F70E58">
              <w:rPr>
                <w:i/>
              </w:rPr>
              <w:t>п</w:t>
            </w:r>
            <w:r w:rsidRPr="00F70E58">
              <w:t>-й степени</w:t>
            </w:r>
          </w:p>
        </w:tc>
        <w:tc>
          <w:tcPr>
            <w:tcW w:w="1666" w:type="dxa"/>
          </w:tcPr>
          <w:p w:rsidR="00295F97" w:rsidRDefault="00B836BB">
            <w:pPr>
              <w:jc w:val="center"/>
            </w:pPr>
            <w:r>
              <w:t xml:space="preserve">§ </w:t>
            </w:r>
            <w:r>
              <w:t>4</w:t>
            </w:r>
            <w:r>
              <w:t>, п.</w:t>
            </w:r>
            <w:r w:rsidR="00AD338D">
              <w:t xml:space="preserve"> 9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A7749F" w:rsidP="00295F97">
            <w:pPr>
              <w:jc w:val="both"/>
            </w:pPr>
            <w:r>
              <w:rPr>
                <w:b/>
              </w:rPr>
              <w:t>Контрольная работа № 2 по теме: «</w:t>
            </w:r>
            <w:r>
              <w:rPr>
                <w:b/>
              </w:rPr>
              <w:t>Квадратичная функция и её свойства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A7749F" w:rsidTr="00876006">
        <w:tc>
          <w:tcPr>
            <w:tcW w:w="10137" w:type="dxa"/>
            <w:gridSpan w:val="5"/>
          </w:tcPr>
          <w:p w:rsidR="00A7749F" w:rsidRPr="00B836BB" w:rsidRDefault="00A7749F">
            <w:pPr>
              <w:jc w:val="center"/>
            </w:pPr>
            <w:r w:rsidRPr="00B836BB">
              <w:rPr>
                <w:b/>
                <w:szCs w:val="28"/>
              </w:rPr>
              <w:t>УРАВНЕНИЯ И НЕРАВЕНСТВА С ОДНОЙ ПЕРЕМЕННОЙ (15 часов)</w:t>
            </w:r>
          </w:p>
        </w:tc>
      </w:tr>
      <w:tr w:rsidR="00A7749F" w:rsidTr="00876006">
        <w:tc>
          <w:tcPr>
            <w:tcW w:w="10137" w:type="dxa"/>
            <w:gridSpan w:val="5"/>
          </w:tcPr>
          <w:p w:rsidR="00A7749F" w:rsidRPr="00A7749F" w:rsidRDefault="00A7749F" w:rsidP="00A7749F">
            <w:pPr>
              <w:ind w:left="360"/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3.</w:t>
            </w:r>
            <w:r w:rsidRPr="00F70E58">
              <w:rPr>
                <w:b/>
                <w:kern w:val="1"/>
                <w:lang w:eastAsia="en-US"/>
              </w:rPr>
              <w:t xml:space="preserve"> </w:t>
            </w:r>
            <w:r w:rsidR="00215EF2" w:rsidRPr="00F70E58">
              <w:rPr>
                <w:b/>
                <w:kern w:val="1"/>
                <w:lang w:eastAsia="en-US"/>
              </w:rPr>
              <w:t>УРАВНЕНИЯ С ОДНОЙ ПЕРЕМЕННОЙ</w:t>
            </w:r>
            <w:r w:rsidR="00215EF2">
              <w:rPr>
                <w:b/>
                <w:kern w:val="1"/>
                <w:lang w:eastAsia="en-US"/>
              </w:rPr>
              <w:t xml:space="preserve"> </w:t>
            </w:r>
            <w:r>
              <w:rPr>
                <w:b/>
                <w:kern w:val="1"/>
                <w:lang w:eastAsia="en-US"/>
              </w:rPr>
              <w:t>(8 часов)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Pr="00F70E58">
              <w:t>Целое уравнение и его корни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134989">
              <w:t>§ 5, п. 12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520C37">
              <w:t>Целое уравнение и его корни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134989">
              <w:t>§ 5, п. 12</w:t>
            </w:r>
          </w:p>
        </w:tc>
      </w:tr>
      <w:tr w:rsidR="00A7749F">
        <w:tc>
          <w:tcPr>
            <w:tcW w:w="817" w:type="dxa"/>
          </w:tcPr>
          <w:p w:rsidR="00A7749F" w:rsidRDefault="00A7749F" w:rsidP="00A7749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A7749F" w:rsidRDefault="00A7749F" w:rsidP="00A7749F"/>
        </w:tc>
        <w:tc>
          <w:tcPr>
            <w:tcW w:w="1063" w:type="dxa"/>
          </w:tcPr>
          <w:p w:rsidR="00A7749F" w:rsidRDefault="00A7749F" w:rsidP="00A7749F"/>
        </w:tc>
        <w:tc>
          <w:tcPr>
            <w:tcW w:w="5528" w:type="dxa"/>
          </w:tcPr>
          <w:p w:rsidR="00A7749F" w:rsidRDefault="00A7749F" w:rsidP="00A7749F">
            <w:r w:rsidRPr="00520C37">
              <w:t>Целое уравнение и его корни</w:t>
            </w:r>
          </w:p>
        </w:tc>
        <w:tc>
          <w:tcPr>
            <w:tcW w:w="1666" w:type="dxa"/>
          </w:tcPr>
          <w:p w:rsidR="00A7749F" w:rsidRDefault="00A7749F" w:rsidP="00A7749F">
            <w:pPr>
              <w:jc w:val="center"/>
            </w:pPr>
            <w:r>
              <w:t xml:space="preserve">§ </w:t>
            </w:r>
            <w:r w:rsidR="00AD338D">
              <w:t>5</w:t>
            </w:r>
            <w:r>
              <w:t>, п. 1</w:t>
            </w:r>
            <w:r w:rsidR="00AD338D">
              <w:t>2</w:t>
            </w: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r w:rsidRPr="006E1B59">
              <w:t>Дробные рациональные уравнения</w:t>
            </w:r>
          </w:p>
        </w:tc>
        <w:tc>
          <w:tcPr>
            <w:tcW w:w="1666" w:type="dxa"/>
          </w:tcPr>
          <w:p w:rsidR="00215EF2" w:rsidRDefault="00AD338D" w:rsidP="00215EF2">
            <w:pPr>
              <w:jc w:val="center"/>
            </w:pPr>
            <w:r>
              <w:t>§ 5, п. 1</w:t>
            </w:r>
            <w:r>
              <w:t>3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E1B59">
              <w:t>Дробные рациональные уравнения</w:t>
            </w:r>
            <w:r w:rsidR="00633F5C">
              <w:t xml:space="preserve">. </w:t>
            </w:r>
            <w:r w:rsidR="00633F5C" w:rsidRPr="00633F5C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3201F7">
              <w:t>§ 5, п. 13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E1B59">
              <w:t>Дробные рациональные уравнения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3201F7">
              <w:t>§ 5, п. 13</w:t>
            </w: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3 по теме: «</w:t>
            </w:r>
            <w:r>
              <w:rPr>
                <w:b/>
              </w:rPr>
              <w:t>Уравнение с одной переменной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215EF2" w:rsidRDefault="00215EF2" w:rsidP="00215EF2">
            <w:pPr>
              <w:jc w:val="center"/>
            </w:pP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pPr>
              <w:rPr>
                <w:b/>
                <w:i/>
              </w:rPr>
            </w:pPr>
            <w:r>
              <w:t>Анализ контрольной работы. Решение задач</w:t>
            </w:r>
            <w:r>
              <w:t xml:space="preserve"> и упражнений</w:t>
            </w:r>
            <w:r>
              <w:t>.</w:t>
            </w:r>
          </w:p>
        </w:tc>
        <w:tc>
          <w:tcPr>
            <w:tcW w:w="1666" w:type="dxa"/>
          </w:tcPr>
          <w:p w:rsidR="00215EF2" w:rsidRDefault="00215EF2" w:rsidP="00215EF2">
            <w:pPr>
              <w:jc w:val="center"/>
            </w:pPr>
          </w:p>
        </w:tc>
      </w:tr>
      <w:tr w:rsidR="00215EF2" w:rsidTr="00913FF4">
        <w:tc>
          <w:tcPr>
            <w:tcW w:w="10137" w:type="dxa"/>
            <w:gridSpan w:val="5"/>
          </w:tcPr>
          <w:p w:rsidR="00215EF2" w:rsidRDefault="00215EF2" w:rsidP="00215EF2">
            <w:pPr>
              <w:jc w:val="center"/>
            </w:pPr>
            <w:r w:rsidRPr="00215EF2">
              <w:rPr>
                <w:b/>
              </w:rPr>
              <w:t>4.</w:t>
            </w:r>
            <w:r>
              <w:t xml:space="preserve"> </w:t>
            </w:r>
            <w:r w:rsidRPr="00F70E58">
              <w:rPr>
                <w:b/>
                <w:kern w:val="1"/>
                <w:lang w:eastAsia="en-US"/>
              </w:rPr>
              <w:t>НЕРАВЕНСТВА С ОДНОЙ ПЕРЕМЕННОЙ</w:t>
            </w:r>
            <w:r>
              <w:rPr>
                <w:b/>
                <w:kern w:val="1"/>
                <w:lang w:eastAsia="en-US"/>
              </w:rPr>
              <w:t xml:space="preserve"> (7 часов)</w:t>
            </w: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r w:rsidRPr="00041BED">
              <w:t>Решение неравенств второй степени с одной переменной</w:t>
            </w:r>
          </w:p>
        </w:tc>
        <w:tc>
          <w:tcPr>
            <w:tcW w:w="1666" w:type="dxa"/>
          </w:tcPr>
          <w:p w:rsidR="00215EF2" w:rsidRDefault="00215EF2" w:rsidP="00215EF2">
            <w:pPr>
              <w:jc w:val="center"/>
            </w:pPr>
            <w:r>
              <w:t xml:space="preserve">§ </w:t>
            </w:r>
            <w:r w:rsidR="00AD338D">
              <w:t>6</w:t>
            </w:r>
            <w:r>
              <w:t xml:space="preserve">, п. </w:t>
            </w:r>
            <w:r w:rsidR="00AD338D">
              <w:t>14</w:t>
            </w:r>
          </w:p>
          <w:p w:rsidR="00215EF2" w:rsidRDefault="00215EF2" w:rsidP="00215EF2">
            <w:pPr>
              <w:jc w:val="center"/>
            </w:pP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041BED">
              <w:t>Решение неравенств второй степени с одной переменной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2E2BE0">
              <w:t>§ 6, п. 14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DF3AE3">
              <w:t>Решение неравенств методом интервалов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2E2BE0">
              <w:t>§ 6, п. 1</w:t>
            </w:r>
            <w:r>
              <w:t>5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DF3AE3">
              <w:t>Решение неравенств методом интервалов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2E2BE0">
              <w:t>§ 6, п. 1</w:t>
            </w:r>
            <w:r>
              <w:t>5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15EF2" w:rsidP="003971E6">
            <w:pPr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215EF2">
              <w:rPr>
                <w:b/>
              </w:rPr>
              <w:t>4</w:t>
            </w:r>
            <w:r>
              <w:rPr>
                <w:b/>
              </w:rPr>
              <w:t xml:space="preserve"> по теме: «</w:t>
            </w:r>
            <w:r w:rsidR="00215EF2">
              <w:rPr>
                <w:b/>
              </w:rPr>
              <w:t>Неравенства с одной переменной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t>Анализ контрольной работы. Решение задач</w:t>
            </w:r>
            <w:r w:rsidR="00215EF2">
              <w:t xml:space="preserve"> </w:t>
            </w:r>
            <w:r w:rsidR="00215EF2">
              <w:t>и упражнений.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EE56DE">
              <w:rPr>
                <w:b/>
                <w:i/>
              </w:rPr>
              <w:t xml:space="preserve"> (28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383E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327E">
              <w:rPr>
                <w:b/>
              </w:rPr>
              <w:t xml:space="preserve">. </w:t>
            </w:r>
            <w:r w:rsidRPr="00383E48">
              <w:rPr>
                <w:b/>
                <w:szCs w:val="28"/>
              </w:rPr>
              <w:t>УРАВНЕНИЯ И НЕРАВЕНСТВА С ДВУМЯ ПЕРЕМЕННЫМИ (11 часов)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Уравнение с двумя переменными и его график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</w:t>
            </w:r>
            <w:r>
              <w:t xml:space="preserve">, п. </w:t>
            </w:r>
            <w:r w:rsidR="00AD338D">
              <w:t>17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Графический способ решения систем уравнений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</w:t>
            </w:r>
            <w:r>
              <w:t xml:space="preserve">, п. </w:t>
            </w:r>
            <w:r w:rsidR="00AD338D">
              <w:t>18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Решение систем уравнений второй степени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7,</w:t>
            </w:r>
            <w:r>
              <w:t xml:space="preserve"> п. </w:t>
            </w:r>
            <w:r w:rsidR="00AD338D">
              <w:t>19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Решение задач с помощью систем уравнений второй степени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</w:t>
            </w:r>
            <w:r>
              <w:t>, п. 2</w:t>
            </w:r>
            <w:r w:rsidR="00AD338D">
              <w:t>0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B6D18">
              <w:t>Неравенства с двумя переменными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  <w:r>
              <w:t xml:space="preserve">§ </w:t>
            </w:r>
            <w:r w:rsidR="00AD338D">
              <w:t>8</w:t>
            </w:r>
            <w:r>
              <w:t>, п. 2</w:t>
            </w:r>
            <w:r w:rsidR="00AD338D">
              <w:t>1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B6D18">
              <w:t>Неравенства с двумя переменными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  <w:r>
              <w:t xml:space="preserve">§ </w:t>
            </w:r>
            <w:r w:rsidR="00AD338D">
              <w:t>8</w:t>
            </w:r>
            <w:r>
              <w:t xml:space="preserve">, п. </w:t>
            </w:r>
            <w:r w:rsidR="00AD338D">
              <w:t>21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C4CA7">
              <w:t>Системы неравенств с двумя переменными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  <w:r>
              <w:t xml:space="preserve">§ </w:t>
            </w:r>
            <w:r w:rsidR="00AD338D">
              <w:t>8</w:t>
            </w:r>
            <w:r>
              <w:t xml:space="preserve">, п. </w:t>
            </w:r>
            <w:r w:rsidR="00AD338D">
              <w:t>22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C4CA7">
              <w:t>Системы неравенств с двумя переменными</w:t>
            </w:r>
          </w:p>
        </w:tc>
        <w:tc>
          <w:tcPr>
            <w:tcW w:w="1666" w:type="dxa"/>
          </w:tcPr>
          <w:p w:rsidR="00383E48" w:rsidRDefault="00AD338D" w:rsidP="00383E48">
            <w:pPr>
              <w:jc w:val="center"/>
            </w:pPr>
            <w:r>
              <w:t>§ 8, п. 22</w:t>
            </w: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83E48">
            <w:r>
              <w:t>Решение задач и упражнений.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по теме: «</w:t>
            </w:r>
            <w:r>
              <w:rPr>
                <w:b/>
              </w:rPr>
              <w:t>Уравнения и неравенства с двумя переменными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59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pPr>
              <w:rPr>
                <w:b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</w:p>
        </w:tc>
      </w:tr>
      <w:tr w:rsidR="00383E48">
        <w:tc>
          <w:tcPr>
            <w:tcW w:w="10137" w:type="dxa"/>
            <w:gridSpan w:val="5"/>
          </w:tcPr>
          <w:p w:rsidR="00383E48" w:rsidRPr="00735C52" w:rsidRDefault="00735C52" w:rsidP="00383E48">
            <w:pPr>
              <w:jc w:val="center"/>
              <w:rPr>
                <w:b/>
              </w:rPr>
            </w:pPr>
            <w:r w:rsidRPr="00735C52">
              <w:rPr>
                <w:b/>
                <w:szCs w:val="28"/>
              </w:rPr>
              <w:t>ПРОГРЕССИИ (17 часов)</w:t>
            </w:r>
          </w:p>
        </w:tc>
      </w:tr>
      <w:tr w:rsidR="00735C52">
        <w:tc>
          <w:tcPr>
            <w:tcW w:w="10137" w:type="dxa"/>
            <w:gridSpan w:val="5"/>
          </w:tcPr>
          <w:p w:rsidR="00735C52" w:rsidRPr="00735C52" w:rsidRDefault="00735C52" w:rsidP="00383E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6. </w:t>
            </w:r>
            <w:r w:rsidRPr="00F70E58">
              <w:rPr>
                <w:b/>
                <w:kern w:val="1"/>
                <w:lang w:eastAsia="en-US"/>
              </w:rPr>
              <w:t>АРИФМЕТИЧЕСКАЯ ПРОГРЕССИЯ</w:t>
            </w:r>
            <w:r>
              <w:rPr>
                <w:b/>
                <w:kern w:val="1"/>
                <w:lang w:eastAsia="en-US"/>
              </w:rPr>
              <w:t xml:space="preserve"> (8 часов)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pPr>
              <w:jc w:val="both"/>
            </w:pPr>
            <w:r w:rsidRPr="00F70E58">
              <w:t xml:space="preserve">Последовательности  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 xml:space="preserve">§ </w:t>
            </w:r>
            <w:r w:rsidR="00AD338D">
              <w:t>9</w:t>
            </w:r>
            <w:r>
              <w:t xml:space="preserve">, п. </w:t>
            </w:r>
            <w:r w:rsidR="00AD338D">
              <w:t>24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pPr>
              <w:jc w:val="both"/>
            </w:pPr>
            <w:r w:rsidRPr="00F70E58">
              <w:t xml:space="preserve">Определение арифметической прогрессии. </w:t>
            </w:r>
            <w:r w:rsidR="009C2C5E" w:rsidRPr="00F70E58">
              <w:t xml:space="preserve">Формула </w:t>
            </w:r>
            <w:r w:rsidR="009C2C5E" w:rsidRPr="00F70E58">
              <w:rPr>
                <w:i/>
              </w:rPr>
              <w:t>п</w:t>
            </w:r>
            <w:r w:rsidR="009C2C5E" w:rsidRPr="00F70E58">
              <w:t>-</w:t>
            </w:r>
            <w:proofErr w:type="spellStart"/>
            <w:r w:rsidR="009C2C5E" w:rsidRPr="00F70E58">
              <w:t>го</w:t>
            </w:r>
            <w:proofErr w:type="spellEnd"/>
            <w:r w:rsidR="009C2C5E" w:rsidRPr="00F70E58">
              <w:t xml:space="preserve"> члена арифметической прогрессии</w:t>
            </w:r>
            <w:r w:rsidR="009C2C5E">
              <w:t>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 xml:space="preserve">§ </w:t>
            </w:r>
            <w:r w:rsidR="00AD338D">
              <w:t>9</w:t>
            </w:r>
            <w:r>
              <w:t xml:space="preserve">, п. </w:t>
            </w:r>
            <w:r w:rsidR="00AD338D">
              <w:t>25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pPr>
              <w:jc w:val="both"/>
            </w:pPr>
            <w:r w:rsidRPr="00F70E58">
              <w:t xml:space="preserve">Определение арифметической прогрессии. Формула </w:t>
            </w:r>
            <w:r w:rsidRPr="00F70E58">
              <w:rPr>
                <w:i/>
              </w:rPr>
              <w:t>п</w:t>
            </w:r>
            <w:r w:rsidRPr="00F70E58">
              <w:t>-</w:t>
            </w:r>
            <w:proofErr w:type="spellStart"/>
            <w:r w:rsidRPr="00F70E58">
              <w:t>го</w:t>
            </w:r>
            <w:proofErr w:type="spellEnd"/>
            <w:r w:rsidRPr="00F70E58">
              <w:t xml:space="preserve"> члена арифметической прогрессии</w:t>
            </w:r>
            <w:r>
              <w:t>.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B45715">
              <w:t>§ 9, п. 25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97352">
              <w:t xml:space="preserve">Формула суммы первых </w:t>
            </w:r>
            <w:r w:rsidRPr="00697352">
              <w:rPr>
                <w:i/>
              </w:rPr>
              <w:t>п</w:t>
            </w:r>
            <w:r w:rsidRPr="00697352">
              <w:t xml:space="preserve"> членов арифметической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B45715">
              <w:t>§ 9, п. 2</w:t>
            </w:r>
            <w:r>
              <w:t>6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97352">
              <w:t xml:space="preserve">Формула суммы первых </w:t>
            </w:r>
            <w:r w:rsidRPr="00697352">
              <w:rPr>
                <w:i/>
              </w:rPr>
              <w:t>п</w:t>
            </w:r>
            <w:r w:rsidRPr="00697352">
              <w:t xml:space="preserve"> членов арифметической прогрессии</w:t>
            </w:r>
            <w:r w:rsidR="00633F5C">
              <w:t>.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B45715">
              <w:t>§ 9, п. 2</w:t>
            </w:r>
            <w:r>
              <w:t>6</w:t>
            </w: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>
              <w:t>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по теме: «</w:t>
            </w:r>
            <w:r>
              <w:rPr>
                <w:b/>
              </w:rPr>
              <w:t>Арифметическая прогрессия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pPr>
              <w:rPr>
                <w:b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735C52" w:rsidTr="00775FEA">
        <w:tc>
          <w:tcPr>
            <w:tcW w:w="10137" w:type="dxa"/>
            <w:gridSpan w:val="5"/>
          </w:tcPr>
          <w:p w:rsidR="00735C52" w:rsidRDefault="009C2C5E" w:rsidP="00735C52">
            <w:pPr>
              <w:jc w:val="center"/>
            </w:pPr>
            <w:r>
              <w:rPr>
                <w:b/>
              </w:rPr>
              <w:t>7</w:t>
            </w:r>
            <w:r w:rsidR="00735C52">
              <w:rPr>
                <w:b/>
              </w:rPr>
              <w:t xml:space="preserve">. </w:t>
            </w:r>
            <w:r>
              <w:rPr>
                <w:b/>
              </w:rPr>
              <w:t>ГЕОМЕТРИЧЕСКАЯ ПРОГРЕССИЯ</w:t>
            </w:r>
            <w:r w:rsidR="00735C52">
              <w:rPr>
                <w:b/>
              </w:rPr>
              <w:t xml:space="preserve"> (9 часов)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C2C5E" w:rsidP="00735C52">
            <w:r w:rsidRPr="00F70E58">
              <w:t>Определение геометрической прогрессии.</w:t>
            </w:r>
            <w:r>
              <w:t xml:space="preserve"> </w:t>
            </w:r>
            <w:r w:rsidRPr="00F70E58">
              <w:t xml:space="preserve">Формула </w:t>
            </w:r>
            <w:r w:rsidRPr="00F70E58">
              <w:rPr>
                <w:i/>
              </w:rPr>
              <w:t>п</w:t>
            </w:r>
            <w:r w:rsidRPr="00F70E58">
              <w:t>-</w:t>
            </w:r>
            <w:proofErr w:type="spellStart"/>
            <w:r w:rsidRPr="00F70E58">
              <w:t>го</w:t>
            </w:r>
            <w:proofErr w:type="spellEnd"/>
            <w:r w:rsidRPr="00F70E58">
              <w:t xml:space="preserve"> члена геометрической прогрессии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AD338D">
              <w:t>0</w:t>
            </w:r>
            <w:r>
              <w:t xml:space="preserve">, п. </w:t>
            </w:r>
            <w:r w:rsidR="00AD338D">
              <w:t>2</w:t>
            </w:r>
            <w:r>
              <w:t>7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F70E58">
              <w:t>Определение геометрической прогрессии.</w:t>
            </w:r>
            <w:r>
              <w:t xml:space="preserve"> </w:t>
            </w:r>
            <w:r w:rsidRPr="00F70E58">
              <w:t xml:space="preserve">Формула </w:t>
            </w:r>
            <w:r w:rsidRPr="00F70E58">
              <w:rPr>
                <w:i/>
              </w:rPr>
              <w:t>п</w:t>
            </w:r>
            <w:r w:rsidRPr="00F70E58">
              <w:t>-</w:t>
            </w:r>
            <w:proofErr w:type="spellStart"/>
            <w:r w:rsidRPr="00F70E58">
              <w:t>го</w:t>
            </w:r>
            <w:proofErr w:type="spellEnd"/>
            <w:r w:rsidRPr="00F70E58">
              <w:t xml:space="preserve"> члена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27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F70E58">
              <w:t>Определение геометрической прогрессии.</w:t>
            </w:r>
            <w:r>
              <w:t xml:space="preserve"> </w:t>
            </w:r>
            <w:r w:rsidRPr="00F70E58">
              <w:t xml:space="preserve">Формула </w:t>
            </w:r>
            <w:r w:rsidRPr="00F70E58">
              <w:rPr>
                <w:i/>
              </w:rPr>
              <w:t>п</w:t>
            </w:r>
            <w:r w:rsidRPr="00F70E58">
              <w:t>-</w:t>
            </w:r>
            <w:proofErr w:type="spellStart"/>
            <w:r w:rsidRPr="00F70E58">
              <w:t>го</w:t>
            </w:r>
            <w:proofErr w:type="spellEnd"/>
            <w:r w:rsidRPr="00F70E58">
              <w:t xml:space="preserve"> члена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27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BB27CE">
              <w:t xml:space="preserve">Формула суммы первых </w:t>
            </w:r>
            <w:r w:rsidRPr="00BB27CE">
              <w:rPr>
                <w:i/>
              </w:rPr>
              <w:t>п</w:t>
            </w:r>
            <w:r w:rsidRPr="00BB27CE">
              <w:t xml:space="preserve"> членов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</w:t>
            </w:r>
            <w:r>
              <w:t>8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BB27CE">
              <w:t xml:space="preserve">Формула суммы первых </w:t>
            </w:r>
            <w:r w:rsidRPr="00BB27CE">
              <w:rPr>
                <w:i/>
              </w:rPr>
              <w:t>п</w:t>
            </w:r>
            <w:r w:rsidRPr="00BB27CE">
              <w:t xml:space="preserve"> членов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</w:t>
            </w:r>
            <w:r>
              <w:t>8</w:t>
            </w: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 w:rsidRPr="000E405F">
              <w:t>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 w:rsidRPr="000E405F">
              <w:t>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9C2C5E">
              <w:rPr>
                <w:b/>
              </w:rPr>
              <w:t>7</w:t>
            </w:r>
            <w:r>
              <w:rPr>
                <w:b/>
              </w:rPr>
              <w:t xml:space="preserve"> по теме: «</w:t>
            </w:r>
            <w:r w:rsidR="009C2C5E">
              <w:rPr>
                <w:b/>
              </w:rPr>
              <w:t>Геометрическая прогрессия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r>
              <w:t xml:space="preserve">Анализ контрольной работы. </w:t>
            </w:r>
            <w:r w:rsidR="009C2C5E">
              <w:t>Решение задач и упражнений.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</w:p>
        </w:tc>
      </w:tr>
      <w:tr w:rsidR="00735C52">
        <w:tc>
          <w:tcPr>
            <w:tcW w:w="10137" w:type="dxa"/>
            <w:gridSpan w:val="5"/>
          </w:tcPr>
          <w:p w:rsidR="00735C52" w:rsidRDefault="00735C52" w:rsidP="00735C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(23 часа)</w:t>
            </w:r>
          </w:p>
        </w:tc>
      </w:tr>
      <w:tr w:rsidR="00735C52">
        <w:tc>
          <w:tcPr>
            <w:tcW w:w="10137" w:type="dxa"/>
            <w:gridSpan w:val="5"/>
          </w:tcPr>
          <w:p w:rsidR="00735C52" w:rsidRPr="00943965" w:rsidRDefault="00943965" w:rsidP="00735C52">
            <w:pPr>
              <w:jc w:val="center"/>
              <w:rPr>
                <w:b/>
              </w:rPr>
            </w:pPr>
            <w:r w:rsidRPr="00943965">
              <w:rPr>
                <w:b/>
              </w:rPr>
              <w:t>8</w:t>
            </w:r>
            <w:r w:rsidR="00735C52" w:rsidRPr="00943965">
              <w:rPr>
                <w:b/>
              </w:rPr>
              <w:t xml:space="preserve">. </w:t>
            </w:r>
            <w:r w:rsidRPr="00943965">
              <w:rPr>
                <w:b/>
                <w:szCs w:val="28"/>
              </w:rPr>
              <w:t>ЭЛЕМЕНТЫ КОМБИНАТОРИКИ И ТЕОРИИ ВЕРОЯТНОСТЕЙ (9 часов)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Примеры комбинаторных задач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30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Перестановки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31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Размещения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32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Сочетания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33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Относительная частота случайного события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2</w:t>
            </w:r>
            <w:r>
              <w:t xml:space="preserve">, п. </w:t>
            </w:r>
            <w:r w:rsidR="00FC0EF1">
              <w:t>34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Вероятность равновозможных событий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2</w:t>
            </w:r>
            <w:r>
              <w:t xml:space="preserve">, п. </w:t>
            </w:r>
            <w:r w:rsidR="00FC0EF1">
              <w:t>35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0E405F">
              <w:t>Решение задач и упражнений.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943965" w:rsidP="00943965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по теме: «</w:t>
            </w:r>
            <w:r>
              <w:rPr>
                <w:b/>
              </w:rPr>
              <w:t>Элементы комбинаторики и теории вероятностей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943965" w:rsidP="00943965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 w:rsidTr="00503ED0">
        <w:tc>
          <w:tcPr>
            <w:tcW w:w="10137" w:type="dxa"/>
            <w:gridSpan w:val="5"/>
          </w:tcPr>
          <w:p w:rsidR="00943965" w:rsidRPr="00943965" w:rsidRDefault="00943965" w:rsidP="00943965">
            <w:pPr>
              <w:spacing w:before="200" w:after="60"/>
              <w:jc w:val="center"/>
              <w:rPr>
                <w:szCs w:val="28"/>
              </w:rPr>
            </w:pPr>
            <w:r w:rsidRPr="00943965">
              <w:rPr>
                <w:b/>
                <w:szCs w:val="28"/>
              </w:rPr>
              <w:t xml:space="preserve">9. </w:t>
            </w:r>
            <w:r w:rsidRPr="00943965">
              <w:rPr>
                <w:b/>
                <w:szCs w:val="28"/>
              </w:rPr>
              <w:t xml:space="preserve">ОБОБЩЕНИЕ И СИСТЕМАТИЗАЦИЯ ПРОГРАММНОГО МАТЕРИАЛА ПО МАТЕМАТИКЕ ЗА 5 - </w:t>
            </w:r>
            <w:proofErr w:type="gramStart"/>
            <w:r w:rsidRPr="00943965">
              <w:rPr>
                <w:b/>
                <w:szCs w:val="28"/>
              </w:rPr>
              <w:t>9  КЛАССЫ</w:t>
            </w:r>
            <w:proofErr w:type="gramEnd"/>
            <w:r w:rsidRPr="00943965">
              <w:rPr>
                <w:b/>
                <w:szCs w:val="28"/>
              </w:rPr>
              <w:t xml:space="preserve"> (14 часов)</w:t>
            </w: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86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jc w:val="both"/>
            </w:pPr>
            <w:r>
              <w:t>Выражения. Тождества. Функции.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jc w:val="both"/>
            </w:pPr>
            <w:r>
              <w:t>Многочлены. Формулы сокращенного умножения.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jc w:val="both"/>
            </w:pPr>
            <w:r>
              <w:t>Системы линейных уравнений.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jc w:val="both"/>
            </w:pPr>
            <w:r>
              <w:t>Рациональные дроби.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jc w:val="both"/>
            </w:pPr>
            <w:r>
              <w:t>Квадратные корни и квадратные уравнения.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r>
              <w:t>Неравенства. Степень с целым показателем.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r>
              <w:t>Квадратичная функция.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pStyle w:val="11"/>
              <w:ind w:left="0"/>
              <w:jc w:val="both"/>
            </w:pPr>
            <w:r>
              <w:t>Уравнения и неравенства с одной переменной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D11A4F" w:rsidP="00943965">
            <w:pPr>
              <w:pStyle w:val="11"/>
              <w:ind w:left="0"/>
              <w:jc w:val="both"/>
            </w:pPr>
            <w:r>
              <w:t>Уравнения и неравенс</w:t>
            </w:r>
            <w:r w:rsidR="002639F7">
              <w:t>тва с двумя переменными.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D11A4F" w:rsidP="00943965">
            <w:pPr>
              <w:pStyle w:val="11"/>
              <w:ind w:left="0"/>
              <w:jc w:val="both"/>
            </w:pPr>
            <w:r>
              <w:t>Арифметическая и геометрическая прогрессия.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D11A4F" w:rsidP="00943965">
            <w:pPr>
              <w:pStyle w:val="11"/>
              <w:ind w:left="0"/>
              <w:jc w:val="both"/>
            </w:pPr>
            <w:r>
              <w:t>Элементы комбинаторики</w:t>
            </w:r>
            <w:r w:rsidR="002639F7">
              <w:t>, статистики</w:t>
            </w:r>
            <w:r>
              <w:t xml:space="preserve"> и теории вероятностей.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Pr="00BD2790" w:rsidRDefault="00D11A4F" w:rsidP="00943965">
            <w:pPr>
              <w:pStyle w:val="11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Итоговая</w:t>
            </w:r>
            <w:r w:rsidR="00943965" w:rsidRPr="00F2379A">
              <w:rPr>
                <w:b/>
                <w:i/>
              </w:rPr>
              <w:t xml:space="preserve"> контрольная работа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943965" w:rsidP="00943965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943965" w:rsidP="00943965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</w:tbl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оценивания устных ответов</w:t>
      </w:r>
    </w:p>
    <w:p w:rsidR="008074F2" w:rsidRPr="008074F2" w:rsidRDefault="008074F2" w:rsidP="008074F2">
      <w:pPr>
        <w:spacing w:line="276" w:lineRule="auto"/>
        <w:ind w:firstLine="708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Ответ оценивается отметкой «5»</w:t>
      </w:r>
      <w:r w:rsidRPr="008074F2">
        <w:rPr>
          <w:i/>
          <w:szCs w:val="28"/>
          <w:lang w:eastAsia="en-US"/>
        </w:rPr>
        <w:t>,</w:t>
      </w:r>
      <w:r w:rsidRPr="008074F2">
        <w:rPr>
          <w:szCs w:val="28"/>
          <w:lang w:eastAsia="en-US"/>
        </w:rPr>
        <w:t xml:space="preserve"> если учащийся: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8074F2" w:rsidRPr="008074F2" w:rsidRDefault="008074F2" w:rsidP="008074F2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отвечал самостоятельно без наводящих вопросов учителя.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074F2" w:rsidRPr="008074F2" w:rsidRDefault="008074F2" w:rsidP="008074F2">
      <w:pPr>
        <w:spacing w:line="276" w:lineRule="auto"/>
        <w:jc w:val="both"/>
        <w:rPr>
          <w:szCs w:val="28"/>
          <w:lang w:eastAsia="en-US"/>
        </w:rPr>
      </w:pPr>
      <w:r w:rsidRPr="008074F2">
        <w:rPr>
          <w:b/>
          <w:szCs w:val="28"/>
          <w:lang w:eastAsia="en-US"/>
        </w:rPr>
        <w:t xml:space="preserve"> </w:t>
      </w:r>
      <w:r w:rsidRPr="008074F2">
        <w:rPr>
          <w:b/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Ответ оценивается отметкой «4</w:t>
      </w:r>
      <w:r w:rsidRPr="008074F2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074F2" w:rsidRPr="008074F2" w:rsidRDefault="008074F2" w:rsidP="008074F2">
      <w:pPr>
        <w:spacing w:line="276" w:lineRule="auto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 </w:t>
      </w:r>
      <w:r w:rsidRPr="008074F2">
        <w:rPr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Отметка «3»</w:t>
      </w:r>
      <w:r w:rsidRPr="008074F2">
        <w:rPr>
          <w:szCs w:val="28"/>
          <w:lang w:eastAsia="en-US"/>
        </w:rPr>
        <w:t xml:space="preserve"> ставится в следующих случаях: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lastRenderedPageBreak/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«2»</w:t>
      </w:r>
      <w:r w:rsidRPr="008074F2">
        <w:rPr>
          <w:szCs w:val="28"/>
          <w:lang w:eastAsia="en-US"/>
        </w:rPr>
        <w:t xml:space="preserve"> ставится в следующих случаях: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8074F2" w:rsidRPr="008074F2" w:rsidRDefault="008074F2" w:rsidP="008074F2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«1»</w:t>
      </w:r>
      <w:r w:rsidRPr="008074F2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оценивание письменных работ</w:t>
      </w:r>
    </w:p>
    <w:p w:rsidR="008074F2" w:rsidRPr="008074F2" w:rsidRDefault="008074F2" w:rsidP="008074F2">
      <w:pPr>
        <w:ind w:firstLine="709"/>
        <w:jc w:val="both"/>
        <w:rPr>
          <w:b/>
          <w:i/>
          <w:lang w:eastAsia="en-US"/>
        </w:rPr>
      </w:pPr>
      <w:r w:rsidRPr="008074F2">
        <w:rPr>
          <w:lang w:eastAsia="en-US"/>
        </w:rPr>
        <w:t xml:space="preserve">Оценка </w:t>
      </w:r>
      <w:r w:rsidRPr="008074F2">
        <w:rPr>
          <w:i/>
          <w:lang w:eastAsia="en-US"/>
        </w:rPr>
        <w:t xml:space="preserve">письменных контрольных работ </w:t>
      </w:r>
      <w:r w:rsidRPr="008074F2">
        <w:rPr>
          <w:lang w:eastAsia="en-US"/>
        </w:rPr>
        <w:t>обучающихся.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«5»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верно и полностью;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«4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8074F2">
        <w:rPr>
          <w:b/>
          <w:lang w:eastAsia="en-US"/>
        </w:rPr>
        <w:t>-</w:t>
      </w:r>
      <w:r w:rsidRPr="008074F2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выполнено без недочетов не менее ¾ заданий. 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«3»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без недочетов выполнено не менее половины работы.</w:t>
      </w:r>
    </w:p>
    <w:p w:rsidR="008074F2" w:rsidRPr="008074F2" w:rsidRDefault="008074F2" w:rsidP="008074F2">
      <w:pPr>
        <w:spacing w:line="276" w:lineRule="auto"/>
        <w:ind w:firstLine="709"/>
        <w:rPr>
          <w:lang w:eastAsia="en-US"/>
        </w:rPr>
      </w:pPr>
      <w:r w:rsidRPr="008074F2">
        <w:rPr>
          <w:b/>
          <w:i/>
          <w:lang w:eastAsia="en-US"/>
        </w:rPr>
        <w:t>Отметка «2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8074F2" w:rsidRPr="008074F2" w:rsidRDefault="008074F2" w:rsidP="008074F2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>правильно выполнено менее половины работы.</w:t>
      </w:r>
    </w:p>
    <w:p w:rsidR="008074F2" w:rsidRPr="008074F2" w:rsidRDefault="008074F2" w:rsidP="008074F2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«1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074F2" w:rsidRPr="008074F2" w:rsidRDefault="008074F2" w:rsidP="008074F2">
      <w:pPr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Общая классификация ошибок</w:t>
      </w:r>
    </w:p>
    <w:p w:rsidR="008074F2" w:rsidRPr="008074F2" w:rsidRDefault="008074F2" w:rsidP="008074F2">
      <w:pPr>
        <w:suppressAutoHyphens/>
        <w:ind w:firstLine="567"/>
        <w:jc w:val="both"/>
      </w:pPr>
      <w:r w:rsidRPr="008074F2">
        <w:t>При оценке знаний, умений и навыков обучающихся следует учитывать все ошибки (грубые и негрубые) и недочёты.</w:t>
      </w:r>
    </w:p>
    <w:p w:rsidR="008074F2" w:rsidRPr="008074F2" w:rsidRDefault="008074F2" w:rsidP="008074F2">
      <w:pPr>
        <w:suppressAutoHyphens/>
        <w:ind w:firstLine="567"/>
        <w:jc w:val="both"/>
      </w:pPr>
      <w:r w:rsidRPr="008074F2">
        <w:rPr>
          <w:i/>
        </w:rPr>
        <w:t>Ошибка</w:t>
      </w:r>
      <w:r w:rsidRPr="008074F2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</w:t>
      </w:r>
      <w:r w:rsidRPr="008074F2">
        <w:lastRenderedPageBreak/>
        <w:t>вычислительные ошибки, если они не являются описками и привели к искажению или существенному упрощению задачи.</w:t>
      </w:r>
    </w:p>
    <w:p w:rsidR="008074F2" w:rsidRPr="008074F2" w:rsidRDefault="008074F2" w:rsidP="008074F2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незнание наименований единиц измерения;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выделить в ответе главное;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применять знания, алгоритмы для решения задач;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делать выводы и обобщения;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читать и строить графики;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неумение пользоваться первоисточниками, учебником и справочниками;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потеря корня или сохранение постороннего корня;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отбрасывание без объяснений одного из них;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равнозначные им ошибки;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вычислительные ошибки, если они не являются опиской;</w:t>
      </w:r>
    </w:p>
    <w:p w:rsidR="008074F2" w:rsidRPr="008074F2" w:rsidRDefault="008074F2" w:rsidP="008074F2">
      <w:pPr>
        <w:numPr>
          <w:ilvl w:val="0"/>
          <w:numId w:val="12"/>
        </w:numPr>
        <w:suppressAutoHyphens/>
        <w:ind w:left="0" w:firstLine="0"/>
        <w:jc w:val="both"/>
      </w:pPr>
      <w:r w:rsidRPr="008074F2">
        <w:t>логические ошибки.</w:t>
      </w:r>
    </w:p>
    <w:p w:rsidR="008074F2" w:rsidRPr="008074F2" w:rsidRDefault="008074F2" w:rsidP="008074F2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  <w:jc w:val="both"/>
      </w:pPr>
      <w:r w:rsidRPr="008074F2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  <w:jc w:val="both"/>
      </w:pPr>
      <w:r w:rsidRPr="008074F2">
        <w:t>неточность графика;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нерациональные методы работы со справочной и другой литературой;</w:t>
      </w:r>
    </w:p>
    <w:p w:rsidR="008074F2" w:rsidRPr="008074F2" w:rsidRDefault="008074F2" w:rsidP="008074F2">
      <w:pPr>
        <w:numPr>
          <w:ilvl w:val="0"/>
          <w:numId w:val="13"/>
        </w:numPr>
        <w:suppressAutoHyphens/>
        <w:ind w:left="0" w:firstLine="0"/>
      </w:pPr>
      <w:r w:rsidRPr="008074F2">
        <w:t>неумение решать задачи, выполнять задания в общем виде.</w:t>
      </w:r>
    </w:p>
    <w:p w:rsidR="008074F2" w:rsidRPr="008074F2" w:rsidRDefault="008074F2" w:rsidP="008074F2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8074F2">
        <w:rPr>
          <w:bCs/>
          <w:i/>
          <w:color w:val="000000"/>
          <w:lang w:eastAsia="en-US"/>
        </w:rPr>
        <w:t>Недочетом</w:t>
      </w:r>
      <w:r w:rsidRPr="008074F2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8074F2" w:rsidRPr="008074F2" w:rsidRDefault="008074F2" w:rsidP="008074F2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описки;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недостаточность или отсутствие необходимых пояснений;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</w:pPr>
      <w:r w:rsidRPr="008074F2">
        <w:t>орфографические ошибки при написании математических терминов;</w:t>
      </w:r>
    </w:p>
    <w:p w:rsidR="008074F2" w:rsidRPr="008074F2" w:rsidRDefault="008074F2" w:rsidP="008074F2">
      <w:pPr>
        <w:numPr>
          <w:ilvl w:val="0"/>
          <w:numId w:val="14"/>
        </w:numPr>
        <w:suppressAutoHyphens/>
        <w:ind w:left="0" w:firstLine="0"/>
        <w:jc w:val="both"/>
      </w:pPr>
      <w:r w:rsidRPr="008074F2">
        <w:t>небрежное выполнение записей, чертежей, схем, графиков.</w:t>
      </w:r>
    </w:p>
    <w:p w:rsidR="0041541E" w:rsidRPr="008074F2" w:rsidRDefault="008074F2" w:rsidP="008074F2">
      <w:pPr>
        <w:rPr>
          <w:rFonts w:ascii="Cambria" w:hAnsi="Cambria"/>
          <w:b/>
          <w:caps/>
        </w:rPr>
      </w:pPr>
      <w:r w:rsidRPr="008074F2">
        <w:rPr>
          <w:rFonts w:ascii="Cambria" w:hAnsi="Cambria"/>
        </w:rPr>
        <w:br w:type="page"/>
      </w:r>
    </w:p>
    <w:p w:rsidR="00D243B7" w:rsidRPr="00C83E30" w:rsidRDefault="00D243B7" w:rsidP="00D243B7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lastRenderedPageBreak/>
        <w:t>СПИСОК РЕКОМЕНДОВАННОЙ ЛИТЕРАТУРЫ</w:t>
      </w:r>
      <w:bookmarkEnd w:id="3"/>
      <w:bookmarkEnd w:id="4"/>
    </w:p>
    <w:p w:rsidR="00480E4C" w:rsidRPr="00BC49A4" w:rsidRDefault="00480E4C" w:rsidP="00480E4C">
      <w:pPr>
        <w:pStyle w:val="af"/>
        <w:numPr>
          <w:ilvl w:val="0"/>
          <w:numId w:val="11"/>
        </w:numPr>
        <w:ind w:left="426"/>
        <w:jc w:val="both"/>
      </w:pPr>
      <w:r w:rsidRPr="00BC49A4">
        <w:t>Макарычев Ю.Н., Миндюк Н.Г., Нешков К.И. и др. Алгебра</w:t>
      </w:r>
      <w:r>
        <w:t>.</w:t>
      </w:r>
      <w:r w:rsidRPr="00BC49A4">
        <w:t xml:space="preserve"> 9 класс / Под ред. </w:t>
      </w:r>
      <w:proofErr w:type="spellStart"/>
      <w:r w:rsidRPr="00BC49A4">
        <w:t>Теляковского</w:t>
      </w:r>
      <w:proofErr w:type="spellEnd"/>
      <w:r w:rsidRPr="00BC49A4">
        <w:t xml:space="preserve"> С.А. − М.: Просвещение</w:t>
      </w:r>
      <w:r>
        <w:t>, 2016</w:t>
      </w:r>
      <w:r w:rsidRPr="00BC49A4">
        <w:t>.</w:t>
      </w:r>
    </w:p>
    <w:p w:rsidR="00480E4C" w:rsidRPr="00BC49A4" w:rsidRDefault="00480E4C" w:rsidP="00480E4C">
      <w:pPr>
        <w:pStyle w:val="af"/>
        <w:numPr>
          <w:ilvl w:val="0"/>
          <w:numId w:val="11"/>
        </w:numPr>
        <w:ind w:left="426"/>
        <w:jc w:val="both"/>
      </w:pPr>
      <w:r w:rsidRPr="00BC49A4">
        <w:t xml:space="preserve">Алгебра. 9 класс. Тематические тесты / Ю.П. </w:t>
      </w:r>
      <w:proofErr w:type="spellStart"/>
      <w:r w:rsidRPr="00BC49A4">
        <w:t>Дудицын</w:t>
      </w:r>
      <w:proofErr w:type="spellEnd"/>
      <w:r w:rsidRPr="00BC49A4">
        <w:t xml:space="preserve">, </w:t>
      </w:r>
      <w:proofErr w:type="spellStart"/>
      <w:proofErr w:type="gramStart"/>
      <w:r w:rsidRPr="00BC49A4">
        <w:t>В.Л.Кронгауз</w:t>
      </w:r>
      <w:proofErr w:type="spellEnd"/>
      <w:r w:rsidRPr="00BC49A4">
        <w:t>.−</w:t>
      </w:r>
      <w:proofErr w:type="gramEnd"/>
      <w:r w:rsidRPr="00BC49A4">
        <w:t xml:space="preserve"> М.: Просвещение, 2011.</w:t>
      </w:r>
    </w:p>
    <w:p w:rsidR="00480E4C" w:rsidRPr="00BC49A4" w:rsidRDefault="00480E4C" w:rsidP="00480E4C">
      <w:pPr>
        <w:pStyle w:val="af"/>
        <w:numPr>
          <w:ilvl w:val="0"/>
          <w:numId w:val="11"/>
        </w:numPr>
        <w:ind w:left="426"/>
        <w:jc w:val="both"/>
      </w:pPr>
      <w:r w:rsidRPr="00BC49A4">
        <w:t>Алгебра. Дидактические материалы. 9 класс / Ю.Н. Макарычев, Н.Г. Миндюк, Л.М. Короткова. – М.: Просвещение, 2013.</w:t>
      </w:r>
    </w:p>
    <w:p w:rsidR="00480E4C" w:rsidRPr="00BC49A4" w:rsidRDefault="00480E4C" w:rsidP="00480E4C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Изучение алгебры в 7</w:t>
      </w:r>
      <w:r>
        <w:t>-</w:t>
      </w:r>
      <w:r w:rsidRPr="00BC49A4">
        <w:t>9 кл.: пособие для учителей</w:t>
      </w:r>
      <w:r>
        <w:t xml:space="preserve"> </w:t>
      </w:r>
      <w:r w:rsidRPr="00BC49A4">
        <w:t>/</w:t>
      </w:r>
      <w:r>
        <w:t xml:space="preserve"> </w:t>
      </w:r>
      <w:r w:rsidRPr="00BC49A4">
        <w:t xml:space="preserve">Ю.Н. Макарычев, Н.Г. Миндюк, </w:t>
      </w:r>
      <w:proofErr w:type="spellStart"/>
      <w:r w:rsidRPr="00BC49A4">
        <w:t>С.Б.Суворова</w:t>
      </w:r>
      <w:proofErr w:type="spellEnd"/>
      <w:r w:rsidRPr="00BC49A4">
        <w:t xml:space="preserve">, И.С. </w:t>
      </w:r>
      <w:proofErr w:type="spellStart"/>
      <w:r w:rsidRPr="00BC49A4">
        <w:t>Шлыкова</w:t>
      </w:r>
      <w:proofErr w:type="spellEnd"/>
      <w:r w:rsidRPr="00BC49A4">
        <w:t>.</w:t>
      </w:r>
      <w:r>
        <w:t xml:space="preserve"> – </w:t>
      </w:r>
      <w:r w:rsidRPr="00BC49A4">
        <w:t>М.:</w:t>
      </w:r>
      <w:r>
        <w:t xml:space="preserve"> </w:t>
      </w:r>
      <w:r w:rsidRPr="00BC49A4">
        <w:t>Просвещение,</w:t>
      </w:r>
      <w:r>
        <w:t xml:space="preserve"> </w:t>
      </w:r>
      <w:r w:rsidRPr="00BC49A4">
        <w:t>2009.</w:t>
      </w:r>
    </w:p>
    <w:p w:rsidR="00480E4C" w:rsidRPr="00BC49A4" w:rsidRDefault="00480E4C" w:rsidP="00480E4C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Разноуровневые задания для тематических и итоговых контрольных работ по алгебре. 9 класс / Л.Я. Федченко. – Д.,</w:t>
      </w:r>
      <w:r>
        <w:t xml:space="preserve"> </w:t>
      </w:r>
      <w:r w:rsidRPr="00BC49A4">
        <w:t>2004.</w:t>
      </w:r>
    </w:p>
    <w:p w:rsidR="00480E4C" w:rsidRPr="00BC49A4" w:rsidRDefault="00480E4C" w:rsidP="00480E4C">
      <w:pPr>
        <w:pStyle w:val="af"/>
        <w:numPr>
          <w:ilvl w:val="0"/>
          <w:numId w:val="11"/>
        </w:numPr>
        <w:tabs>
          <w:tab w:val="num" w:pos="426"/>
        </w:tabs>
        <w:ind w:left="426"/>
        <w:jc w:val="both"/>
      </w:pPr>
      <w:r w:rsidRPr="00BC49A4">
        <w:t>Сборник заданий для тематических и итоговых аттестаций по алгебре. 7</w:t>
      </w:r>
      <w:r>
        <w:t>-</w:t>
      </w:r>
      <w:r w:rsidRPr="00BC49A4">
        <w:t>9 класс</w:t>
      </w:r>
      <w:r>
        <w:t xml:space="preserve"> </w:t>
      </w:r>
      <w:r w:rsidRPr="00BC49A4">
        <w:t xml:space="preserve">/ </w:t>
      </w:r>
      <w:proofErr w:type="spellStart"/>
      <w:r w:rsidRPr="00BC49A4">
        <w:t>Л.Я.Федченко</w:t>
      </w:r>
      <w:proofErr w:type="spellEnd"/>
      <w:r w:rsidRPr="00BC49A4">
        <w:t>. – Д.,</w:t>
      </w:r>
      <w:r>
        <w:t xml:space="preserve"> </w:t>
      </w:r>
      <w:r w:rsidRPr="00BC49A4">
        <w:t>2009.</w:t>
      </w:r>
    </w:p>
    <w:p w:rsidR="0041541E" w:rsidRPr="00480E4C" w:rsidRDefault="0041541E" w:rsidP="00480E4C">
      <w:pPr>
        <w:ind w:left="66"/>
        <w:jc w:val="both"/>
        <w:rPr>
          <w:sz w:val="28"/>
          <w:szCs w:val="28"/>
        </w:rPr>
      </w:pPr>
    </w:p>
    <w:sectPr w:rsidR="0041541E" w:rsidRPr="00480E4C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377CCC"/>
    <w:multiLevelType w:val="hybridMultilevel"/>
    <w:tmpl w:val="13F8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F786F"/>
    <w:rsid w:val="001151DD"/>
    <w:rsid w:val="00215EF2"/>
    <w:rsid w:val="002639F7"/>
    <w:rsid w:val="00295916"/>
    <w:rsid w:val="00295F97"/>
    <w:rsid w:val="00350BDF"/>
    <w:rsid w:val="0036327E"/>
    <w:rsid w:val="00363792"/>
    <w:rsid w:val="00383E48"/>
    <w:rsid w:val="003971E6"/>
    <w:rsid w:val="0041541E"/>
    <w:rsid w:val="00480E4C"/>
    <w:rsid w:val="004B03B7"/>
    <w:rsid w:val="004F3B14"/>
    <w:rsid w:val="00535BE5"/>
    <w:rsid w:val="00613685"/>
    <w:rsid w:val="00622132"/>
    <w:rsid w:val="00633F5C"/>
    <w:rsid w:val="006A0626"/>
    <w:rsid w:val="00735C52"/>
    <w:rsid w:val="00766C16"/>
    <w:rsid w:val="00775FEA"/>
    <w:rsid w:val="007A656C"/>
    <w:rsid w:val="008074F2"/>
    <w:rsid w:val="008A54BD"/>
    <w:rsid w:val="00943965"/>
    <w:rsid w:val="00954441"/>
    <w:rsid w:val="009B7D83"/>
    <w:rsid w:val="009C2C5E"/>
    <w:rsid w:val="00A15606"/>
    <w:rsid w:val="00A7749F"/>
    <w:rsid w:val="00AA082A"/>
    <w:rsid w:val="00AB4B88"/>
    <w:rsid w:val="00AD338D"/>
    <w:rsid w:val="00B836BB"/>
    <w:rsid w:val="00BB4173"/>
    <w:rsid w:val="00BD2790"/>
    <w:rsid w:val="00C506A8"/>
    <w:rsid w:val="00C5788F"/>
    <w:rsid w:val="00D11A4F"/>
    <w:rsid w:val="00D243B7"/>
    <w:rsid w:val="00D66F6A"/>
    <w:rsid w:val="00EE56DE"/>
    <w:rsid w:val="00F5373C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510A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33</cp:revision>
  <dcterms:created xsi:type="dcterms:W3CDTF">2020-06-27T16:51:00Z</dcterms:created>
  <dcterms:modified xsi:type="dcterms:W3CDTF">2020-07-27T19:04:00Z</dcterms:modified>
</cp:coreProperties>
</file>