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8B" w:rsidRPr="00E0000B" w:rsidRDefault="00E0000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Международная электронная научно-практическая конференция «Инновационные направления развития дополнительного педагогического образования»</w:t>
      </w:r>
    </w:p>
    <w:p w:rsidR="00DE728B" w:rsidRDefault="00DE728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00B" w:rsidRPr="00E0000B" w:rsidRDefault="00E0000B" w:rsidP="00E000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00B"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Секция 4. «Модернизация методики преподавания предметов естественно-математического цикла, технологий, информатики и ИКТ»</w:t>
      </w:r>
    </w:p>
    <w:p w:rsidR="00E0000B" w:rsidRPr="00E0000B" w:rsidRDefault="00E0000B" w:rsidP="00E000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0000B" w:rsidRPr="00E0000B" w:rsidRDefault="00E0000B" w:rsidP="00E000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000B">
        <w:rPr>
          <w:rFonts w:ascii="Times New Roman" w:eastAsia="Times New Roman" w:hAnsi="Times New Roman" w:cs="Times New Roman"/>
          <w:sz w:val="28"/>
          <w:szCs w:val="28"/>
        </w:rPr>
        <w:t>Рыбина Марина Васильевна,</w:t>
      </w:r>
    </w:p>
    <w:p w:rsidR="00E0000B" w:rsidRPr="00E0000B" w:rsidRDefault="00E0000B" w:rsidP="00E000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000B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УВР, учитель математики,</w:t>
      </w:r>
    </w:p>
    <w:p w:rsidR="00E0000B" w:rsidRPr="00E0000B" w:rsidRDefault="00E0000B" w:rsidP="00E000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000B">
        <w:rPr>
          <w:rFonts w:ascii="Times New Roman" w:eastAsia="Times New Roman" w:hAnsi="Times New Roman" w:cs="Times New Roman"/>
          <w:sz w:val="28"/>
          <w:szCs w:val="28"/>
        </w:rPr>
        <w:t>учитель высшей категории, учитель - методист</w:t>
      </w:r>
    </w:p>
    <w:p w:rsidR="00E0000B" w:rsidRPr="00E0000B" w:rsidRDefault="00E0000B" w:rsidP="00E0000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000B">
        <w:rPr>
          <w:rFonts w:ascii="Times New Roman" w:eastAsia="Times New Roman" w:hAnsi="Times New Roman" w:cs="Times New Roman"/>
          <w:sz w:val="28"/>
          <w:szCs w:val="28"/>
        </w:rPr>
        <w:t xml:space="preserve"> Горловской общеобразовательной школы І – ІІІ ступеней № 42</w:t>
      </w:r>
    </w:p>
    <w:p w:rsidR="00E0000B" w:rsidRPr="00E0000B" w:rsidRDefault="00E0000B" w:rsidP="00E000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00B" w:rsidRPr="00E0000B" w:rsidRDefault="00E0000B" w:rsidP="00E0000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000B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ключевых и предметных компетентностей обучающихся на уроках математики</w:t>
      </w:r>
    </w:p>
    <w:p w:rsidR="00E0000B" w:rsidRPr="00E0000B" w:rsidRDefault="00E0000B" w:rsidP="00E000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00B" w:rsidRPr="00E0000B" w:rsidRDefault="00E0000B" w:rsidP="00E00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00B"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 w:rsidRPr="00E0000B">
        <w:rPr>
          <w:rFonts w:ascii="Times New Roman" w:hAnsi="Times New Roman" w:cs="Times New Roman"/>
          <w:sz w:val="28"/>
          <w:szCs w:val="28"/>
        </w:rPr>
        <w:t>В статье рассмотрен вопрос формирования ключевых и  предметных компетентностей обучающихся на уроках математики. Представлены формы и методы работы, направленные на воспитание адаптированного и готового к самостоятельной жизни выпускника общеобразовательного заведения.</w:t>
      </w:r>
    </w:p>
    <w:p w:rsidR="002447CD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7CD" w:rsidRPr="002B2125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работу:</w:t>
      </w:r>
    </w:p>
    <w:p w:rsidR="00DE728B" w:rsidRPr="005B5E90" w:rsidRDefault="00DE728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90" w:rsidRPr="00E0000B" w:rsidRDefault="00E0000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0000B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https://drive.google.com/file/d/0B7rKeEaOb4KoaHZqV3BwS3FqOUU/view</w:t>
        </w:r>
      </w:hyperlink>
    </w:p>
    <w:p w:rsidR="00E0000B" w:rsidRDefault="00E0000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CDD" w:rsidRDefault="00634CDD"/>
    <w:sectPr w:rsidR="00634CDD" w:rsidSect="000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D7F"/>
    <w:rsid w:val="00075F60"/>
    <w:rsid w:val="002447CD"/>
    <w:rsid w:val="0035628D"/>
    <w:rsid w:val="005B5E90"/>
    <w:rsid w:val="00634CDD"/>
    <w:rsid w:val="00784D7F"/>
    <w:rsid w:val="00833A8C"/>
    <w:rsid w:val="00DE728B"/>
    <w:rsid w:val="00E0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0B7rKeEaOb4KoaHZqV3BwS3FqOUU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Юрец</dc:creator>
  <cp:keywords/>
  <dc:description/>
  <cp:lastModifiedBy>Юрец</cp:lastModifiedBy>
  <cp:revision>7</cp:revision>
  <dcterms:created xsi:type="dcterms:W3CDTF">2017-12-16T17:38:00Z</dcterms:created>
  <dcterms:modified xsi:type="dcterms:W3CDTF">2017-12-16T17:52:00Z</dcterms:modified>
</cp:coreProperties>
</file>